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800"/>
        <w:gridCol w:w="6272"/>
      </w:tblGrid>
      <w:tr w:rsidR="00A56139" w:rsidRPr="00ED1DFB" w14:paraId="7850E0B0" w14:textId="77777777" w:rsidTr="00DD4B8A">
        <w:trPr>
          <w:trHeight w:val="454"/>
        </w:trPr>
        <w:tc>
          <w:tcPr>
            <w:tcW w:w="2808" w:type="dxa"/>
            <w:vAlign w:val="bottom"/>
          </w:tcPr>
          <w:p w14:paraId="5DB43CFF" w14:textId="77777777" w:rsidR="00A56139" w:rsidRPr="00ED1DFB" w:rsidRDefault="00A56139" w:rsidP="00A56139">
            <w:pPr>
              <w:spacing w:after="200" w:line="276" w:lineRule="auto"/>
              <w:rPr>
                <w:rFonts w:eastAsia="Calibri" w:cs="Arial"/>
                <w:b/>
                <w:szCs w:val="22"/>
                <w:lang w:eastAsia="en-US"/>
              </w:rPr>
            </w:pPr>
            <w:r w:rsidRPr="00ED1DFB">
              <w:rPr>
                <w:rFonts w:eastAsia="Calibri" w:cs="Arial"/>
                <w:b/>
                <w:szCs w:val="22"/>
                <w:lang w:eastAsia="en-US"/>
              </w:rPr>
              <w:t>Praxisbegleitbuch von</w:t>
            </w:r>
          </w:p>
        </w:tc>
        <w:tc>
          <w:tcPr>
            <w:tcW w:w="6404" w:type="dxa"/>
            <w:tcBorders>
              <w:bottom w:val="single" w:sz="4" w:space="0" w:color="auto"/>
            </w:tcBorders>
            <w:vAlign w:val="bottom"/>
          </w:tcPr>
          <w:p w14:paraId="6694DF8C" w14:textId="77777777" w:rsidR="00A56139" w:rsidRPr="00ED1DFB" w:rsidRDefault="00A56139" w:rsidP="00A56139">
            <w:pPr>
              <w:spacing w:after="200" w:line="276" w:lineRule="auto"/>
              <w:rPr>
                <w:rFonts w:eastAsia="Calibri" w:cs="Arial"/>
                <w:b/>
                <w:szCs w:val="22"/>
                <w:lang w:eastAsia="en-US"/>
              </w:rPr>
            </w:pPr>
          </w:p>
        </w:tc>
      </w:tr>
      <w:tr w:rsidR="00A56139" w:rsidRPr="00ED1DFB" w14:paraId="1099A22C" w14:textId="77777777" w:rsidTr="00DD4B8A">
        <w:trPr>
          <w:trHeight w:val="454"/>
        </w:trPr>
        <w:tc>
          <w:tcPr>
            <w:tcW w:w="2808" w:type="dxa"/>
            <w:vAlign w:val="bottom"/>
          </w:tcPr>
          <w:p w14:paraId="51C8B02E" w14:textId="77777777" w:rsidR="00A56139" w:rsidRPr="00ED1DFB" w:rsidRDefault="00A56139" w:rsidP="00A56139">
            <w:pPr>
              <w:spacing w:after="200" w:line="276" w:lineRule="auto"/>
              <w:rPr>
                <w:rFonts w:eastAsia="Calibri" w:cs="Arial"/>
                <w:b/>
                <w:szCs w:val="22"/>
                <w:lang w:eastAsia="en-US"/>
              </w:rPr>
            </w:pPr>
            <w:r w:rsidRPr="00ED1DFB">
              <w:rPr>
                <w:rFonts w:eastAsia="Calibri" w:cs="Arial"/>
                <w:b/>
                <w:szCs w:val="22"/>
                <w:lang w:eastAsia="en-US"/>
              </w:rPr>
              <w:t>Ausbildungsbehörde</w:t>
            </w:r>
          </w:p>
        </w:tc>
        <w:tc>
          <w:tcPr>
            <w:tcW w:w="64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1BB273" w14:textId="77777777" w:rsidR="00A56139" w:rsidRPr="00ED1DFB" w:rsidRDefault="00A56139" w:rsidP="00A56139">
            <w:pPr>
              <w:spacing w:after="200" w:line="276" w:lineRule="auto"/>
              <w:rPr>
                <w:rFonts w:eastAsia="Calibri" w:cs="Arial"/>
                <w:b/>
                <w:szCs w:val="22"/>
                <w:lang w:eastAsia="en-US"/>
              </w:rPr>
            </w:pPr>
          </w:p>
        </w:tc>
      </w:tr>
    </w:tbl>
    <w:p w14:paraId="70EF34E5" w14:textId="77777777" w:rsidR="00A56139" w:rsidRPr="00ED1DFB" w:rsidRDefault="00A56139" w:rsidP="00A56139">
      <w:pPr>
        <w:spacing w:after="200" w:line="276" w:lineRule="auto"/>
        <w:rPr>
          <w:rFonts w:eastAsia="Calibri" w:cs="Arial"/>
          <w:b/>
          <w:sz w:val="2"/>
          <w:szCs w:val="22"/>
          <w:lang w:eastAsia="en-US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A56139" w:rsidRPr="00ED1DFB" w14:paraId="6FC7B0AC" w14:textId="77777777" w:rsidTr="0094610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16E6" w14:textId="39F0E657" w:rsidR="00A56139" w:rsidRPr="00ED1DFB" w:rsidRDefault="00A56139" w:rsidP="00A56139">
            <w:pPr>
              <w:rPr>
                <w:rFonts w:ascii="Arial" w:eastAsia="Calibri" w:hAnsi="Arial" w:cs="Arial"/>
                <w:b/>
              </w:rPr>
            </w:pPr>
            <w:r w:rsidRPr="00ED1DFB">
              <w:rPr>
                <w:rFonts w:ascii="Arial" w:eastAsia="Calibri" w:hAnsi="Arial" w:cs="Arial"/>
                <w:b/>
              </w:rPr>
              <w:t>Ausbildungsabschnitt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4A01" w14:textId="73C64BFC" w:rsidR="00A56139" w:rsidRPr="0094610A" w:rsidRDefault="00A56139" w:rsidP="00A56139">
            <w:pPr>
              <w:rPr>
                <w:rFonts w:ascii="Arial" w:eastAsia="Calibri" w:hAnsi="Arial" w:cs="Arial"/>
              </w:rPr>
            </w:pPr>
            <w:r w:rsidRPr="0094610A">
              <w:rPr>
                <w:rFonts w:ascii="Arial" w:eastAsia="Calibri" w:hAnsi="Arial" w:cs="Arial"/>
              </w:rPr>
              <w:t>Bestätigung des ordnungsgemäßen Ablaufs des Ausbildungsabschnitts durch die Ausbildungs</w:t>
            </w:r>
            <w:r w:rsidR="0094610A">
              <w:rPr>
                <w:rFonts w:ascii="Arial" w:eastAsia="Calibri" w:hAnsi="Arial" w:cs="Arial"/>
              </w:rPr>
              <w:t>-</w:t>
            </w:r>
            <w:r w:rsidRPr="0094610A">
              <w:rPr>
                <w:rFonts w:ascii="Arial" w:eastAsia="Calibri" w:hAnsi="Arial" w:cs="Arial"/>
              </w:rPr>
              <w:t>leitung gem. §§ 1 bis 4 der Praxisordnung</w:t>
            </w:r>
          </w:p>
        </w:tc>
      </w:tr>
      <w:tr w:rsidR="00A56139" w:rsidRPr="00ED1DFB" w14:paraId="2D331099" w14:textId="77777777" w:rsidTr="0094610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AC0C" w14:textId="77777777" w:rsidR="00A56139" w:rsidRPr="00ED1DFB" w:rsidRDefault="00A56139" w:rsidP="00A5613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ED1DFB">
              <w:rPr>
                <w:rFonts w:ascii="Arial" w:eastAsia="Calibri" w:hAnsi="Arial" w:cs="Arial"/>
              </w:rPr>
              <w:t>Ausbildungsabschnitt</w:t>
            </w:r>
          </w:p>
          <w:p w14:paraId="38C2220D" w14:textId="77777777" w:rsidR="00A56139" w:rsidRPr="00ED1DFB" w:rsidRDefault="00A56139" w:rsidP="00A56139">
            <w:pPr>
              <w:ind w:left="720"/>
              <w:contextualSpacing/>
              <w:rPr>
                <w:rFonts w:ascii="Arial" w:eastAsia="Calibri" w:hAnsi="Arial" w:cs="Arial"/>
                <w:sz w:val="20"/>
              </w:rPr>
            </w:pPr>
            <w:r w:rsidRPr="00ED1DFB">
              <w:rPr>
                <w:rFonts w:ascii="Arial" w:eastAsia="Calibri" w:hAnsi="Arial" w:cs="Arial"/>
                <w:sz w:val="20"/>
              </w:rPr>
              <w:t>vom</w:t>
            </w:r>
            <w:r w:rsidRPr="00ED1DFB">
              <w:rPr>
                <w:rFonts w:ascii="Arial" w:eastAsia="Calibri" w:hAnsi="Arial" w:cs="Arial"/>
                <w:sz w:val="20"/>
              </w:rPr>
              <w:tab/>
            </w:r>
            <w:r w:rsidRPr="00ED1DFB">
              <w:rPr>
                <w:rFonts w:ascii="Arial" w:eastAsia="Calibri" w:hAnsi="Arial" w:cs="Arial"/>
                <w:sz w:val="20"/>
              </w:rPr>
              <w:tab/>
              <w:t>bis</w:t>
            </w:r>
          </w:p>
          <w:p w14:paraId="0AA11076" w14:textId="77777777" w:rsidR="00A56139" w:rsidRPr="00ED1DFB" w:rsidRDefault="00A56139" w:rsidP="00A56139">
            <w:pPr>
              <w:ind w:left="720"/>
              <w:contextualSpacing/>
              <w:rPr>
                <w:rFonts w:ascii="Arial" w:eastAsia="Calibri" w:hAnsi="Arial" w:cs="Arial"/>
                <w:sz w:val="20"/>
              </w:rPr>
            </w:pPr>
            <w:r w:rsidRPr="00ED1DFB">
              <w:rPr>
                <w:rFonts w:ascii="Arial" w:eastAsia="Calibri" w:hAnsi="Arial" w:cs="Arial"/>
                <w:sz w:val="20"/>
              </w:rPr>
              <w:t>bei_______________________</w:t>
            </w:r>
          </w:p>
          <w:p w14:paraId="60013A22" w14:textId="77777777" w:rsidR="00A56139" w:rsidRPr="00ED1DFB" w:rsidRDefault="00A56139" w:rsidP="00A56139">
            <w:pPr>
              <w:ind w:left="720"/>
              <w:contextualSpacing/>
              <w:rPr>
                <w:rFonts w:ascii="Arial" w:eastAsia="Calibri" w:hAnsi="Arial" w:cs="Arial"/>
              </w:rPr>
            </w:pPr>
            <w:r w:rsidRPr="00ED1DFB">
              <w:rPr>
                <w:rFonts w:ascii="Arial" w:eastAsia="Calibri" w:hAnsi="Arial" w:cs="Arial"/>
                <w:sz w:val="20"/>
              </w:rPr>
              <w:t>(Behörde/Organisationseinheit)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1E31" w14:textId="77777777" w:rsidR="00A56139" w:rsidRPr="00ED1DFB" w:rsidRDefault="00A56139" w:rsidP="00A56139">
            <w:pPr>
              <w:rPr>
                <w:rFonts w:ascii="Arial" w:eastAsia="Calibri" w:hAnsi="Arial" w:cs="Arial"/>
              </w:rPr>
            </w:pPr>
          </w:p>
        </w:tc>
      </w:tr>
    </w:tbl>
    <w:p w14:paraId="59AB3B16" w14:textId="77777777" w:rsidR="00A56139" w:rsidRPr="00ED1DFB" w:rsidRDefault="00A56139" w:rsidP="00285323">
      <w:pPr>
        <w:rPr>
          <w:rFonts w:cs="Arial"/>
          <w:b/>
          <w:sz w:val="20"/>
        </w:rPr>
      </w:pPr>
    </w:p>
    <w:p w14:paraId="1906A192" w14:textId="77777777" w:rsidR="00285323" w:rsidRPr="00ED1DFB" w:rsidRDefault="00285323" w:rsidP="00285323">
      <w:pPr>
        <w:rPr>
          <w:rFonts w:cs="Arial"/>
          <w:b/>
          <w:sz w:val="20"/>
        </w:rPr>
      </w:pPr>
      <w:r w:rsidRPr="00ED1DFB">
        <w:rPr>
          <w:rFonts w:cs="Arial"/>
          <w:b/>
          <w:sz w:val="20"/>
        </w:rPr>
        <w:t>Bewertung</w:t>
      </w:r>
      <w:r w:rsidR="00A56139" w:rsidRPr="00ED1DFB">
        <w:rPr>
          <w:rFonts w:cs="Arial"/>
          <w:b/>
          <w:sz w:val="20"/>
        </w:rPr>
        <w:t xml:space="preserve"> fü</w:t>
      </w:r>
      <w:r w:rsidRPr="00ED1DFB">
        <w:rPr>
          <w:rFonts w:cs="Arial"/>
          <w:b/>
          <w:sz w:val="20"/>
        </w:rPr>
        <w:t xml:space="preserve">r die Prüfungsleistung der berufspraktischen Studienzeit I (§ 5 </w:t>
      </w:r>
      <w:proofErr w:type="spellStart"/>
      <w:r w:rsidRPr="00ED1DFB">
        <w:rPr>
          <w:rFonts w:cs="Arial"/>
          <w:b/>
          <w:sz w:val="20"/>
        </w:rPr>
        <w:t>PraxisO</w:t>
      </w:r>
      <w:proofErr w:type="spellEnd"/>
      <w:r w:rsidRPr="00ED1DFB">
        <w:rPr>
          <w:rFonts w:cs="Arial"/>
          <w:b/>
          <w:sz w:val="20"/>
        </w:rPr>
        <w:t>)</w:t>
      </w:r>
    </w:p>
    <w:p w14:paraId="6F84057B" w14:textId="77777777" w:rsidR="00C90AF8" w:rsidRDefault="00285323" w:rsidP="00285323">
      <w:pPr>
        <w:rPr>
          <w:rFonts w:cs="Arial"/>
          <w:sz w:val="20"/>
        </w:rPr>
      </w:pPr>
      <w:r w:rsidRPr="00ED1DFB">
        <w:rPr>
          <w:rFonts w:cs="Arial"/>
          <w:sz w:val="20"/>
        </w:rPr>
        <w:t xml:space="preserve">Folgende der in § 4 der </w:t>
      </w:r>
      <w:proofErr w:type="spellStart"/>
      <w:r w:rsidRPr="00ED1DFB">
        <w:rPr>
          <w:rFonts w:cs="Arial"/>
          <w:sz w:val="20"/>
        </w:rPr>
        <w:t>PraxisO</w:t>
      </w:r>
      <w:proofErr w:type="spellEnd"/>
      <w:r w:rsidRPr="00ED1DFB">
        <w:rPr>
          <w:rFonts w:cs="Arial"/>
          <w:sz w:val="20"/>
        </w:rPr>
        <w:t xml:space="preserve"> beschriebenen Aufgaben wurden wahrgenommen </w:t>
      </w:r>
    </w:p>
    <w:p w14:paraId="2E712B11" w14:textId="01CE3EDE" w:rsidR="00285323" w:rsidRPr="00ED1DFB" w:rsidRDefault="00285323" w:rsidP="00285323">
      <w:pPr>
        <w:rPr>
          <w:rFonts w:cs="Arial"/>
          <w:sz w:val="20"/>
        </w:rPr>
      </w:pPr>
      <w:r w:rsidRPr="00ED1DFB">
        <w:rPr>
          <w:rFonts w:cs="Arial"/>
          <w:sz w:val="20"/>
        </w:rPr>
        <w:t xml:space="preserve"> – Erstbewerter bitte </w:t>
      </w:r>
      <w:r w:rsidR="00D964CE">
        <w:rPr>
          <w:rFonts w:cs="Arial"/>
          <w:sz w:val="20"/>
        </w:rPr>
        <w:t xml:space="preserve">die </w:t>
      </w:r>
      <w:r w:rsidR="00436A6E">
        <w:rPr>
          <w:rFonts w:cs="Arial"/>
          <w:sz w:val="20"/>
        </w:rPr>
        <w:t xml:space="preserve">jeweilige </w:t>
      </w:r>
      <w:r w:rsidR="00D964CE">
        <w:rPr>
          <w:rFonts w:cs="Arial"/>
          <w:sz w:val="20"/>
        </w:rPr>
        <w:t xml:space="preserve">Nr. aus Teil I </w:t>
      </w:r>
      <w:r w:rsidR="00436A6E">
        <w:rPr>
          <w:rFonts w:cs="Arial"/>
          <w:sz w:val="20"/>
        </w:rPr>
        <w:t>eintragen</w:t>
      </w:r>
      <w:r w:rsidRPr="00ED1DFB">
        <w:rPr>
          <w:rFonts w:cs="Arial"/>
          <w:sz w:val="20"/>
        </w:rPr>
        <w:t>:</w:t>
      </w:r>
    </w:p>
    <w:tbl>
      <w:tblPr>
        <w:tblW w:w="9450" w:type="dxa"/>
        <w:tblInd w:w="-2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5103"/>
        <w:gridCol w:w="626"/>
        <w:gridCol w:w="626"/>
        <w:gridCol w:w="614"/>
        <w:gridCol w:w="589"/>
        <w:gridCol w:w="615"/>
      </w:tblGrid>
      <w:tr w:rsidR="00652F6B" w:rsidRPr="00652F6B" w14:paraId="234B8983" w14:textId="77777777" w:rsidTr="003A44D8">
        <w:trPr>
          <w:trHeight w:hRule="exact" w:val="62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A9B0A" w14:textId="77777777" w:rsidR="00652F6B" w:rsidRPr="00652F6B" w:rsidRDefault="00652F6B" w:rsidP="00652F6B">
            <w:pPr>
              <w:widowControl w:val="0"/>
              <w:tabs>
                <w:tab w:val="left" w:pos="851"/>
              </w:tabs>
              <w:suppressAutoHyphens/>
              <w:autoSpaceDN w:val="0"/>
              <w:spacing w:before="117"/>
              <w:ind w:left="142" w:right="184" w:firstLine="42"/>
              <w:textAlignment w:val="baseline"/>
              <w:rPr>
                <w:rFonts w:ascii="Calibri" w:eastAsia="Calibri" w:hAnsi="Calibri"/>
                <w:szCs w:val="22"/>
                <w:lang w:eastAsia="en-US"/>
              </w:rPr>
            </w:pPr>
            <w:r w:rsidRPr="00652F6B">
              <w:rPr>
                <w:rFonts w:eastAsia="Arial" w:cs="Arial"/>
                <w:bCs/>
                <w:sz w:val="18"/>
                <w:szCs w:val="18"/>
                <w:lang w:eastAsia="en-US"/>
              </w:rPr>
              <w:t>Nr.</w:t>
            </w:r>
            <w:r w:rsidRPr="00652F6B">
              <w:rPr>
                <w:rFonts w:eastAsia="Arial" w:cs="Arial"/>
                <w:bCs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652F6B">
              <w:rPr>
                <w:rFonts w:eastAsia="Arial" w:cs="Arial"/>
                <w:bCs/>
                <w:sz w:val="18"/>
                <w:szCs w:val="18"/>
                <w:lang w:eastAsia="en-US"/>
              </w:rPr>
              <w:t>nach</w:t>
            </w:r>
            <w:r w:rsidRPr="00652F6B">
              <w:rPr>
                <w:rFonts w:eastAsia="Arial" w:cs="Arial"/>
                <w:bCs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652F6B">
              <w:rPr>
                <w:rFonts w:eastAsia="Arial" w:cs="Arial"/>
                <w:bCs/>
                <w:sz w:val="18"/>
                <w:szCs w:val="18"/>
                <w:lang w:eastAsia="en-US"/>
              </w:rPr>
              <w:t>§</w:t>
            </w:r>
            <w:r w:rsidRPr="00652F6B">
              <w:rPr>
                <w:rFonts w:eastAsia="Arial" w:cs="Arial"/>
                <w:bCs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652F6B">
              <w:rPr>
                <w:rFonts w:eastAsia="Arial" w:cs="Arial"/>
                <w:bCs/>
                <w:sz w:val="18"/>
                <w:szCs w:val="18"/>
                <w:lang w:eastAsia="en-US"/>
              </w:rPr>
              <w:t>4</w:t>
            </w:r>
            <w:r w:rsidRPr="00652F6B">
              <w:rPr>
                <w:rFonts w:eastAsia="Arial" w:cs="Arial"/>
                <w:bCs/>
                <w:w w:val="99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2F6B">
              <w:rPr>
                <w:rFonts w:eastAsia="Arial" w:cs="Arial"/>
                <w:bCs/>
                <w:sz w:val="18"/>
                <w:szCs w:val="18"/>
                <w:lang w:eastAsia="en-US"/>
              </w:rPr>
              <w:t>PraxisO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6A98F7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431"/>
              <w:textAlignment w:val="baseline"/>
              <w:rPr>
                <w:rFonts w:ascii="Calibri" w:eastAsia="Calibri" w:hAnsi="Calibri"/>
                <w:szCs w:val="22"/>
                <w:lang w:eastAsia="en-US"/>
              </w:rPr>
            </w:pPr>
            <w:r w:rsidRPr="00652F6B">
              <w:rPr>
                <w:rFonts w:eastAsia="Calibri"/>
                <w:b/>
                <w:szCs w:val="22"/>
                <w:lang w:eastAsia="en-US"/>
              </w:rPr>
              <w:t>Ziele</w:t>
            </w:r>
            <w:r w:rsidRPr="00652F6B">
              <w:rPr>
                <w:rFonts w:eastAsia="Calibri"/>
                <w:b/>
                <w:spacing w:val="-19"/>
                <w:szCs w:val="22"/>
                <w:lang w:eastAsia="en-US"/>
              </w:rPr>
              <w:t xml:space="preserve"> </w:t>
            </w:r>
            <w:r w:rsidRPr="00652F6B">
              <w:rPr>
                <w:rFonts w:eastAsia="Calibri"/>
                <w:b/>
                <w:spacing w:val="-1"/>
                <w:szCs w:val="22"/>
                <w:lang w:eastAsia="en-US"/>
              </w:rPr>
              <w:t>und</w:t>
            </w:r>
            <w:r w:rsidRPr="00652F6B">
              <w:rPr>
                <w:rFonts w:eastAsia="Calibri"/>
                <w:b/>
                <w:spacing w:val="-18"/>
                <w:szCs w:val="22"/>
                <w:lang w:eastAsia="en-US"/>
              </w:rPr>
              <w:t xml:space="preserve"> </w:t>
            </w:r>
            <w:r w:rsidRPr="00652F6B">
              <w:rPr>
                <w:rFonts w:eastAsia="Calibri"/>
                <w:b/>
                <w:szCs w:val="22"/>
                <w:lang w:eastAsia="en-US"/>
              </w:rPr>
              <w:t>Aufgabenbeschreibungen</w:t>
            </w:r>
          </w:p>
        </w:tc>
        <w:tc>
          <w:tcPr>
            <w:tcW w:w="3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AF666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ascii="Calibri" w:eastAsia="Calibri" w:hAnsi="Calibri"/>
                <w:szCs w:val="22"/>
                <w:lang w:eastAsia="en-US"/>
              </w:rPr>
            </w:pPr>
            <w:r w:rsidRPr="00652F6B">
              <w:rPr>
                <w:rFonts w:eastAsia="Calibri"/>
                <w:b/>
                <w:szCs w:val="22"/>
                <w:lang w:eastAsia="en-US"/>
              </w:rPr>
              <w:t>lfd.</w:t>
            </w:r>
            <w:r w:rsidRPr="00652F6B">
              <w:rPr>
                <w:rFonts w:eastAsia="Calibri"/>
                <w:b/>
                <w:spacing w:val="-4"/>
                <w:szCs w:val="22"/>
                <w:lang w:eastAsia="en-US"/>
              </w:rPr>
              <w:t xml:space="preserve"> </w:t>
            </w:r>
            <w:r w:rsidRPr="00652F6B">
              <w:rPr>
                <w:rFonts w:eastAsia="Calibri"/>
                <w:b/>
                <w:spacing w:val="-1"/>
                <w:szCs w:val="22"/>
                <w:lang w:eastAsia="en-US"/>
              </w:rPr>
              <w:t>Nr.</w:t>
            </w:r>
            <w:r w:rsidRPr="00652F6B">
              <w:rPr>
                <w:rFonts w:eastAsia="Calibri"/>
                <w:b/>
                <w:spacing w:val="-3"/>
                <w:szCs w:val="22"/>
                <w:lang w:eastAsia="en-US"/>
              </w:rPr>
              <w:t xml:space="preserve"> </w:t>
            </w:r>
            <w:r w:rsidRPr="00652F6B">
              <w:rPr>
                <w:rFonts w:eastAsia="Calibri"/>
                <w:b/>
                <w:szCs w:val="22"/>
                <w:lang w:eastAsia="en-US"/>
              </w:rPr>
              <w:t>im</w:t>
            </w:r>
            <w:r w:rsidRPr="00652F6B">
              <w:rPr>
                <w:rFonts w:eastAsia="Calibri"/>
                <w:b/>
                <w:spacing w:val="-3"/>
                <w:szCs w:val="22"/>
                <w:lang w:eastAsia="en-US"/>
              </w:rPr>
              <w:t xml:space="preserve"> </w:t>
            </w:r>
            <w:r w:rsidRPr="00652F6B">
              <w:rPr>
                <w:rFonts w:eastAsia="Calibri"/>
                <w:b/>
                <w:szCs w:val="22"/>
                <w:lang w:eastAsia="en-US"/>
              </w:rPr>
              <w:t>Teil</w:t>
            </w:r>
            <w:r w:rsidRPr="00652F6B">
              <w:rPr>
                <w:rFonts w:eastAsia="Calibri"/>
                <w:b/>
                <w:spacing w:val="-4"/>
                <w:szCs w:val="22"/>
                <w:lang w:eastAsia="en-US"/>
              </w:rPr>
              <w:t xml:space="preserve"> </w:t>
            </w:r>
            <w:r w:rsidRPr="00652F6B">
              <w:rPr>
                <w:rFonts w:eastAsia="Calibri"/>
                <w:b/>
                <w:szCs w:val="22"/>
                <w:lang w:eastAsia="en-US"/>
              </w:rPr>
              <w:t>I</w:t>
            </w:r>
          </w:p>
        </w:tc>
      </w:tr>
      <w:tr w:rsidR="00652F6B" w:rsidRPr="00652F6B" w14:paraId="5B8D6EC4" w14:textId="77777777" w:rsidTr="00652F6B">
        <w:trPr>
          <w:trHeight w:hRule="exact" w:val="1043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733FE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392" w:right="184" w:hanging="208"/>
              <w:textAlignment w:val="baseline"/>
              <w:rPr>
                <w:rFonts w:eastAsia="Arial" w:cs="Arial"/>
                <w:b/>
                <w:bCs/>
                <w:szCs w:val="22"/>
                <w:lang w:eastAsia="en-US"/>
              </w:rPr>
            </w:pPr>
            <w:r w:rsidRPr="00652F6B">
              <w:rPr>
                <w:rFonts w:eastAsia="Arial" w:cs="Arial"/>
                <w:b/>
                <w:bCs/>
                <w:szCs w:val="22"/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26319" w14:textId="77777777" w:rsidR="00652F6B" w:rsidRPr="00652F6B" w:rsidRDefault="00652F6B" w:rsidP="00652F6B">
            <w:pPr>
              <w:widowControl w:val="0"/>
              <w:suppressAutoHyphens/>
              <w:autoSpaceDN w:val="0"/>
              <w:ind w:left="57"/>
              <w:textAlignment w:val="baseline"/>
              <w:rPr>
                <w:rFonts w:eastAsia="Calibri"/>
                <w:szCs w:val="22"/>
                <w:lang w:eastAsia="en-US"/>
              </w:rPr>
            </w:pPr>
            <w:r w:rsidRPr="00652F6B">
              <w:rPr>
                <w:rFonts w:eastAsia="Calibri"/>
                <w:szCs w:val="22"/>
                <w:lang w:eastAsia="en-US"/>
              </w:rPr>
              <w:t>Aufbau und Aufgaben der Verwaltung am Beispiel der ausbildenden Behörde verstehen und ihre Stellung im Gesamtgefüge der öffentlichen Verwaltung beschreiben können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0AF63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3356C2A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836332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814A23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05D371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</w:tr>
      <w:tr w:rsidR="00652F6B" w:rsidRPr="00652F6B" w14:paraId="6D390BD8" w14:textId="77777777" w:rsidTr="0094610A">
        <w:trPr>
          <w:trHeight w:hRule="exact" w:val="84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F3170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392" w:right="-120" w:hanging="208"/>
              <w:textAlignment w:val="baseline"/>
              <w:rPr>
                <w:rFonts w:eastAsia="Arial" w:cs="Arial"/>
                <w:b/>
                <w:bCs/>
                <w:szCs w:val="22"/>
                <w:lang w:eastAsia="en-US"/>
              </w:rPr>
            </w:pPr>
            <w:r w:rsidRPr="00652F6B">
              <w:rPr>
                <w:rFonts w:eastAsia="Arial" w:cs="Arial"/>
                <w:b/>
                <w:bCs/>
                <w:szCs w:val="22"/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88688" w14:textId="77777777" w:rsidR="00652F6B" w:rsidRPr="00652F6B" w:rsidRDefault="00652F6B" w:rsidP="00652F6B">
            <w:pPr>
              <w:widowControl w:val="0"/>
              <w:suppressAutoHyphens/>
              <w:autoSpaceDN w:val="0"/>
              <w:ind w:left="57"/>
              <w:textAlignment w:val="baseline"/>
              <w:rPr>
                <w:rFonts w:eastAsia="Calibri"/>
                <w:szCs w:val="22"/>
                <w:lang w:eastAsia="en-US"/>
              </w:rPr>
            </w:pPr>
            <w:r w:rsidRPr="00652F6B">
              <w:rPr>
                <w:rFonts w:eastAsia="Calibri"/>
                <w:szCs w:val="22"/>
                <w:lang w:eastAsia="en-US"/>
              </w:rPr>
              <w:t>Arbeitsabläufe und Arbeitsweise der öffentlichen Verwaltung am Beispiel der ausbildenden Behörde verstehen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DD803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E4C54E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0720F7D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C8F332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269544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</w:tr>
      <w:tr w:rsidR="00652F6B" w:rsidRPr="00652F6B" w14:paraId="0DA47A85" w14:textId="77777777" w:rsidTr="00652F6B">
        <w:trPr>
          <w:trHeight w:hRule="exact" w:val="843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85BE0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392" w:right="-120" w:hanging="208"/>
              <w:textAlignment w:val="baseline"/>
              <w:rPr>
                <w:rFonts w:eastAsia="Arial" w:cs="Arial"/>
                <w:b/>
                <w:bCs/>
                <w:szCs w:val="22"/>
                <w:lang w:eastAsia="en-US"/>
              </w:rPr>
            </w:pPr>
            <w:r w:rsidRPr="00652F6B">
              <w:rPr>
                <w:rFonts w:eastAsia="Arial" w:cs="Arial"/>
                <w:b/>
                <w:bCs/>
                <w:szCs w:val="22"/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96456" w14:textId="77777777" w:rsidR="00652F6B" w:rsidRPr="00652F6B" w:rsidRDefault="00652F6B" w:rsidP="00652F6B">
            <w:pPr>
              <w:ind w:left="57"/>
              <w:rPr>
                <w:rFonts w:eastAsia="Calibri" w:cs="Arial"/>
                <w:szCs w:val="22"/>
                <w:lang w:eastAsia="en-US"/>
              </w:rPr>
            </w:pPr>
            <w:r w:rsidRPr="00652F6B">
              <w:rPr>
                <w:rFonts w:eastAsia="Calibri" w:cs="Arial"/>
                <w:szCs w:val="22"/>
                <w:lang w:eastAsia="en-US"/>
              </w:rPr>
              <w:t>Vorgänge mit rechtlichem Schwerpunkt auf Basis der entsprechenden Modulbeschrei</w:t>
            </w:r>
            <w:r w:rsidRPr="00652F6B">
              <w:rPr>
                <w:rFonts w:eastAsia="Calibri" w:cs="Arial"/>
                <w:szCs w:val="22"/>
                <w:lang w:eastAsia="en-US"/>
              </w:rPr>
              <w:softHyphen/>
              <w:t>bun</w:t>
            </w:r>
            <w:r w:rsidRPr="00652F6B">
              <w:rPr>
                <w:rFonts w:eastAsia="Calibri" w:cs="Arial"/>
                <w:szCs w:val="22"/>
                <w:lang w:eastAsia="en-US"/>
              </w:rPr>
              <w:softHyphen/>
              <w:t>gen für die Trimester 1 und 2 bearbeiten können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B076B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E854FD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111B78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578EDA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102D3E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</w:tr>
      <w:tr w:rsidR="00652F6B" w:rsidRPr="00652F6B" w14:paraId="55D611DF" w14:textId="77777777" w:rsidTr="00652F6B">
        <w:trPr>
          <w:trHeight w:hRule="exact" w:val="85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CEF5E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392" w:right="-120" w:hanging="208"/>
              <w:textAlignment w:val="baseline"/>
              <w:rPr>
                <w:rFonts w:eastAsia="Arial" w:cs="Arial"/>
                <w:b/>
                <w:bCs/>
                <w:szCs w:val="22"/>
                <w:lang w:eastAsia="en-US"/>
              </w:rPr>
            </w:pPr>
            <w:r w:rsidRPr="00652F6B">
              <w:rPr>
                <w:rFonts w:eastAsia="Arial" w:cs="Arial"/>
                <w:b/>
                <w:bCs/>
                <w:szCs w:val="22"/>
                <w:lang w:eastAsia="en-US"/>
              </w:rPr>
              <w:t>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7EC0C" w14:textId="77777777" w:rsidR="00652F6B" w:rsidRPr="00652F6B" w:rsidRDefault="00652F6B" w:rsidP="00652F6B">
            <w:pPr>
              <w:ind w:left="57"/>
              <w:rPr>
                <w:rFonts w:eastAsia="Calibri" w:cs="Arial"/>
                <w:szCs w:val="22"/>
                <w:lang w:eastAsia="en-US"/>
              </w:rPr>
            </w:pPr>
            <w:r w:rsidRPr="00652F6B">
              <w:rPr>
                <w:rFonts w:eastAsia="Calibri" w:cs="Arial"/>
                <w:szCs w:val="22"/>
                <w:lang w:eastAsia="en-US"/>
              </w:rPr>
              <w:t>Vorgänge mit wirtschaftlichem Schwerpunkt auf Basis der entsprechenden Modulbeschreibungen für die Trimester 1 und 2 bearbeiten können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76EC9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51FA8D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05AB6B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08E0A8E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37A588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</w:tr>
      <w:tr w:rsidR="00652F6B" w:rsidRPr="00652F6B" w14:paraId="223CC736" w14:textId="77777777" w:rsidTr="003A44D8">
        <w:trPr>
          <w:trHeight w:hRule="exact" w:val="7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786C16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392" w:right="-120" w:hanging="208"/>
              <w:textAlignment w:val="baseline"/>
              <w:rPr>
                <w:rFonts w:eastAsia="Arial" w:cs="Arial"/>
                <w:b/>
                <w:bCs/>
                <w:szCs w:val="22"/>
                <w:lang w:eastAsia="en-US"/>
              </w:rPr>
            </w:pPr>
            <w:r w:rsidRPr="00652F6B">
              <w:rPr>
                <w:rFonts w:eastAsia="Arial" w:cs="Arial"/>
                <w:b/>
                <w:bCs/>
                <w:szCs w:val="22"/>
                <w:lang w:eastAsia="en-US"/>
              </w:rPr>
              <w:t>5.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733D2" w14:textId="77777777" w:rsidR="00652F6B" w:rsidRPr="00652F6B" w:rsidRDefault="00652F6B" w:rsidP="00652F6B">
            <w:pPr>
              <w:ind w:left="57"/>
              <w:rPr>
                <w:rFonts w:eastAsia="Calibri" w:cs="Arial"/>
                <w:szCs w:val="22"/>
                <w:lang w:eastAsia="en-US"/>
              </w:rPr>
            </w:pPr>
            <w:r w:rsidRPr="00652F6B">
              <w:rPr>
                <w:rFonts w:eastAsia="Calibri" w:cs="Arial"/>
                <w:szCs w:val="22"/>
                <w:lang w:eastAsia="en-US"/>
              </w:rPr>
              <w:t>Erwerb und Vertiefung fachübergreifender Qualifikationen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C0975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33A53F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573044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E35408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1B7AA3" w14:textId="77777777" w:rsidR="00652F6B" w:rsidRPr="00652F6B" w:rsidRDefault="00652F6B" w:rsidP="00652F6B">
            <w:pPr>
              <w:widowControl w:val="0"/>
              <w:suppressAutoHyphens/>
              <w:autoSpaceDN w:val="0"/>
              <w:spacing w:before="117"/>
              <w:ind w:left="738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</w:p>
        </w:tc>
      </w:tr>
    </w:tbl>
    <w:p w14:paraId="3BC4AB63" w14:textId="77777777" w:rsidR="00652F6B" w:rsidRDefault="00652F6B" w:rsidP="00285323">
      <w:pPr>
        <w:rPr>
          <w:rFonts w:cs="Arial"/>
          <w:b/>
          <w:sz w:val="20"/>
        </w:rPr>
      </w:pPr>
    </w:p>
    <w:p w14:paraId="468EC65E" w14:textId="45327523" w:rsidR="00285323" w:rsidRPr="00ED1DFB" w:rsidRDefault="00285323" w:rsidP="00285323">
      <w:pPr>
        <w:rPr>
          <w:rFonts w:cs="Arial"/>
          <w:b/>
          <w:sz w:val="20"/>
        </w:rPr>
      </w:pPr>
      <w:r w:rsidRPr="00ED1DFB">
        <w:rPr>
          <w:rFonts w:cs="Arial"/>
          <w:b/>
          <w:sz w:val="20"/>
        </w:rPr>
        <w:t>I.  Votum Erstbewerter/in</w:t>
      </w:r>
      <w:r w:rsidRPr="00ED1DFB">
        <w:rPr>
          <w:rFonts w:cs="Arial"/>
          <w:b/>
          <w:sz w:val="20"/>
        </w:rPr>
        <w:tab/>
      </w:r>
      <w:r w:rsidRPr="00ED1DFB">
        <w:rPr>
          <w:rFonts w:cs="Arial"/>
          <w:b/>
          <w:sz w:val="20"/>
        </w:rPr>
        <w:tab/>
      </w:r>
      <w:r w:rsidRPr="00ED1DFB">
        <w:rPr>
          <w:rFonts w:cs="Arial"/>
          <w:b/>
          <w:sz w:val="20"/>
        </w:rPr>
        <w:tab/>
      </w:r>
      <w:r w:rsidRPr="00ED1DFB">
        <w:rPr>
          <w:rFonts w:cs="Arial"/>
          <w:b/>
          <w:sz w:val="20"/>
        </w:rPr>
        <w:tab/>
        <w:t>II.  Votum Zweitbewerter/in</w:t>
      </w:r>
    </w:p>
    <w:p w14:paraId="79AEFC3F" w14:textId="77777777" w:rsidR="00285323" w:rsidRPr="00ED1DFB" w:rsidRDefault="00285323" w:rsidP="00285323">
      <w:pPr>
        <w:ind w:left="360" w:hanging="360"/>
        <w:rPr>
          <w:rFonts w:cs="Arial"/>
          <w:sz w:val="16"/>
        </w:rPr>
      </w:pPr>
      <w:r w:rsidRPr="00ED1DFB">
        <w:rPr>
          <w:rFonts w:cs="Arial"/>
          <w:sz w:val="24"/>
          <w:szCs w:val="24"/>
        </w:rPr>
        <w:sym w:font="Wingdings" w:char="F0A8"/>
      </w:r>
      <w:r w:rsidRPr="00ED1DFB">
        <w:rPr>
          <w:rFonts w:cs="Arial"/>
          <w:sz w:val="24"/>
          <w:szCs w:val="24"/>
        </w:rPr>
        <w:tab/>
      </w:r>
      <w:r w:rsidRPr="00ED1DFB">
        <w:rPr>
          <w:rFonts w:cs="Arial"/>
          <w:sz w:val="20"/>
        </w:rPr>
        <w:t>Die Prüfung ist bestanden</w:t>
      </w:r>
      <w:r w:rsidRPr="00ED1DFB">
        <w:rPr>
          <w:rStyle w:val="Funotenzeichen"/>
          <w:rFonts w:cs="Arial"/>
        </w:rPr>
        <w:footnoteReference w:id="1"/>
      </w:r>
      <w:r w:rsidRPr="00ED1DFB">
        <w:rPr>
          <w:rFonts w:cs="Arial"/>
          <w:sz w:val="20"/>
        </w:rPr>
        <w:tab/>
      </w:r>
      <w:r w:rsidRPr="00ED1DFB">
        <w:rPr>
          <w:rFonts w:cs="Arial"/>
          <w:sz w:val="20"/>
        </w:rPr>
        <w:tab/>
      </w:r>
      <w:r w:rsidRPr="00ED1DFB">
        <w:rPr>
          <w:rFonts w:cs="Arial"/>
          <w:sz w:val="20"/>
        </w:rPr>
        <w:tab/>
      </w:r>
      <w:r w:rsidRPr="00ED1DFB">
        <w:rPr>
          <w:rFonts w:cs="Arial"/>
          <w:sz w:val="20"/>
        </w:rPr>
        <w:tab/>
      </w:r>
      <w:r w:rsidRPr="00ED1DFB">
        <w:rPr>
          <w:rFonts w:cs="Arial"/>
          <w:sz w:val="24"/>
          <w:szCs w:val="24"/>
        </w:rPr>
        <w:sym w:font="Wingdings" w:char="F0A8"/>
      </w:r>
      <w:r w:rsidRPr="00ED1DFB">
        <w:rPr>
          <w:rFonts w:cs="Arial"/>
          <w:sz w:val="24"/>
          <w:szCs w:val="24"/>
        </w:rPr>
        <w:tab/>
      </w:r>
      <w:r w:rsidRPr="00ED1DFB">
        <w:rPr>
          <w:rFonts w:cs="Arial"/>
          <w:sz w:val="20"/>
        </w:rPr>
        <w:t>Die Prüfung ist bestanden</w:t>
      </w:r>
      <w:r w:rsidRPr="00ED1DFB">
        <w:rPr>
          <w:rStyle w:val="Funotenzeichen"/>
          <w:rFonts w:cs="Arial"/>
        </w:rPr>
        <w:footnoteReference w:id="2"/>
      </w:r>
      <w:r w:rsidRPr="00ED1DFB">
        <w:rPr>
          <w:rFonts w:cs="Arial"/>
          <w:sz w:val="20"/>
        </w:rPr>
        <w:br/>
      </w:r>
    </w:p>
    <w:p w14:paraId="490FEF9A" w14:textId="77777777" w:rsidR="00285323" w:rsidRPr="00ED1DFB" w:rsidRDefault="00285323" w:rsidP="00285323">
      <w:pPr>
        <w:ind w:left="360" w:hanging="360"/>
        <w:rPr>
          <w:rFonts w:cs="Arial"/>
          <w:sz w:val="20"/>
        </w:rPr>
      </w:pPr>
      <w:r w:rsidRPr="00ED1DFB">
        <w:rPr>
          <w:rFonts w:cs="Arial"/>
          <w:sz w:val="24"/>
          <w:szCs w:val="24"/>
        </w:rPr>
        <w:sym w:font="Wingdings" w:char="F0A8"/>
      </w:r>
      <w:r w:rsidRPr="00ED1DFB">
        <w:rPr>
          <w:rFonts w:cs="Arial"/>
          <w:sz w:val="24"/>
          <w:szCs w:val="24"/>
        </w:rPr>
        <w:tab/>
      </w:r>
      <w:r w:rsidRPr="00ED1DFB">
        <w:rPr>
          <w:rFonts w:cs="Arial"/>
          <w:sz w:val="20"/>
        </w:rPr>
        <w:t>Die Prüfung ist nicht bestanden</w:t>
      </w:r>
      <w:r w:rsidRPr="00ED1DFB">
        <w:rPr>
          <w:rStyle w:val="Funotenzeichen"/>
          <w:rFonts w:cs="Arial"/>
        </w:rPr>
        <w:footnoteReference w:id="3"/>
      </w:r>
      <w:r w:rsidRPr="00ED1DFB">
        <w:rPr>
          <w:rFonts w:cs="Arial"/>
          <w:sz w:val="20"/>
        </w:rPr>
        <w:t xml:space="preserve"> </w:t>
      </w:r>
      <w:r w:rsidRPr="00ED1DFB">
        <w:rPr>
          <w:rFonts w:cs="Arial"/>
          <w:sz w:val="20"/>
        </w:rPr>
        <w:tab/>
      </w:r>
      <w:r w:rsidRPr="00ED1DFB">
        <w:rPr>
          <w:rFonts w:cs="Arial"/>
          <w:sz w:val="20"/>
        </w:rPr>
        <w:tab/>
      </w:r>
      <w:r w:rsidRPr="00ED1DFB">
        <w:rPr>
          <w:rFonts w:cs="Arial"/>
          <w:sz w:val="20"/>
        </w:rPr>
        <w:tab/>
      </w:r>
      <w:r w:rsidRPr="00ED1DFB">
        <w:rPr>
          <w:rFonts w:cs="Arial"/>
          <w:sz w:val="24"/>
          <w:szCs w:val="24"/>
        </w:rPr>
        <w:sym w:font="Wingdings" w:char="F0A8"/>
      </w:r>
      <w:r w:rsidRPr="00ED1DFB">
        <w:rPr>
          <w:rFonts w:cs="Arial"/>
          <w:sz w:val="24"/>
          <w:szCs w:val="24"/>
        </w:rPr>
        <w:tab/>
      </w:r>
      <w:r w:rsidRPr="00ED1DFB">
        <w:rPr>
          <w:rFonts w:cs="Arial"/>
          <w:sz w:val="20"/>
        </w:rPr>
        <w:t>Die Prüfung ist nicht bestanden</w:t>
      </w:r>
      <w:r w:rsidRPr="00ED1DFB">
        <w:rPr>
          <w:rStyle w:val="Funotenzeichen"/>
          <w:rFonts w:cs="Arial"/>
        </w:rPr>
        <w:footnoteReference w:id="4"/>
      </w:r>
      <w:r w:rsidRPr="00ED1DFB">
        <w:rPr>
          <w:rFonts w:cs="Arial"/>
          <w:sz w:val="20"/>
        </w:rPr>
        <w:br/>
      </w:r>
    </w:p>
    <w:p w14:paraId="0367C463" w14:textId="77777777" w:rsidR="00285323" w:rsidRPr="00ED1DFB" w:rsidRDefault="00285323" w:rsidP="00285323">
      <w:pPr>
        <w:rPr>
          <w:rFonts w:cs="Arial"/>
          <w:sz w:val="20"/>
        </w:rPr>
      </w:pPr>
    </w:p>
    <w:p w14:paraId="3EE5AA7C" w14:textId="77777777" w:rsidR="00285323" w:rsidRPr="00ED1DFB" w:rsidRDefault="00285323" w:rsidP="00285323">
      <w:pPr>
        <w:rPr>
          <w:rFonts w:cs="Arial"/>
          <w:sz w:val="20"/>
        </w:rPr>
      </w:pPr>
      <w:r w:rsidRPr="00ED1DFB">
        <w:rPr>
          <w:rFonts w:cs="Arial"/>
          <w:sz w:val="20"/>
        </w:rPr>
        <w:t>______________________</w:t>
      </w:r>
      <w:r w:rsidRPr="00ED1DFB">
        <w:rPr>
          <w:rFonts w:cs="Arial"/>
          <w:sz w:val="20"/>
        </w:rPr>
        <w:tab/>
      </w:r>
      <w:r w:rsidRPr="00ED1DFB">
        <w:rPr>
          <w:rFonts w:cs="Arial"/>
          <w:sz w:val="20"/>
        </w:rPr>
        <w:tab/>
      </w:r>
      <w:r w:rsidRPr="00ED1DFB">
        <w:rPr>
          <w:rFonts w:cs="Arial"/>
          <w:sz w:val="20"/>
        </w:rPr>
        <w:tab/>
      </w:r>
      <w:r w:rsidRPr="00ED1DFB">
        <w:rPr>
          <w:rFonts w:cs="Arial"/>
          <w:sz w:val="20"/>
        </w:rPr>
        <w:tab/>
        <w:t>______________________</w:t>
      </w:r>
    </w:p>
    <w:p w14:paraId="0BCA2A72" w14:textId="29DA7065" w:rsidR="00285323" w:rsidRPr="00ED1DFB" w:rsidRDefault="00285323" w:rsidP="00285323">
      <w:pPr>
        <w:rPr>
          <w:rFonts w:cs="Arial"/>
          <w:sz w:val="20"/>
        </w:rPr>
      </w:pPr>
      <w:r w:rsidRPr="00ED1DFB">
        <w:rPr>
          <w:rFonts w:cs="Arial"/>
          <w:sz w:val="20"/>
        </w:rPr>
        <w:t>Unterschrift Erstbewerter/in</w:t>
      </w:r>
      <w:r w:rsidRPr="00ED1DFB">
        <w:rPr>
          <w:rFonts w:cs="Arial"/>
          <w:sz w:val="20"/>
        </w:rPr>
        <w:tab/>
      </w:r>
      <w:r w:rsidRPr="00ED1DFB">
        <w:rPr>
          <w:rFonts w:cs="Arial"/>
          <w:sz w:val="20"/>
        </w:rPr>
        <w:tab/>
      </w:r>
      <w:r w:rsidRPr="00ED1DFB">
        <w:rPr>
          <w:rFonts w:cs="Arial"/>
          <w:sz w:val="20"/>
        </w:rPr>
        <w:tab/>
      </w:r>
      <w:r w:rsidRPr="00ED1DFB">
        <w:rPr>
          <w:rFonts w:cs="Arial"/>
          <w:sz w:val="20"/>
        </w:rPr>
        <w:tab/>
        <w:t>Unterschrift Zweitbewerter/in</w:t>
      </w:r>
      <w:r w:rsidR="0094610A">
        <w:rPr>
          <w:rFonts w:cs="Arial"/>
          <w:sz w:val="20"/>
        </w:rPr>
        <w:t xml:space="preserve"> (HSVN)</w:t>
      </w:r>
    </w:p>
    <w:p w14:paraId="65CB1142" w14:textId="77777777" w:rsidR="0098547F" w:rsidRPr="00ED1DFB" w:rsidRDefault="0098547F" w:rsidP="00285323">
      <w:pPr>
        <w:rPr>
          <w:rFonts w:cs="Arial"/>
          <w:sz w:val="20"/>
        </w:rPr>
      </w:pPr>
    </w:p>
    <w:p w14:paraId="5AC79698" w14:textId="77777777" w:rsidR="00285323" w:rsidRPr="00ED1DFB" w:rsidRDefault="00285323" w:rsidP="0098547F">
      <w:pPr>
        <w:numPr>
          <w:ilvl w:val="0"/>
          <w:numId w:val="1"/>
        </w:numPr>
        <w:rPr>
          <w:rFonts w:cs="Arial"/>
          <w:sz w:val="20"/>
        </w:rPr>
      </w:pPr>
      <w:r w:rsidRPr="00ED1DFB">
        <w:rPr>
          <w:rFonts w:cs="Arial"/>
          <w:b/>
          <w:sz w:val="20"/>
        </w:rPr>
        <w:t>Modulbewertung § 16 Abs. 2 S. 6 SPO-BA</w:t>
      </w:r>
      <w:r w:rsidRPr="00ED1DFB">
        <w:rPr>
          <w:rFonts w:cs="Arial"/>
          <w:b/>
          <w:sz w:val="20"/>
        </w:rPr>
        <w:br/>
      </w:r>
      <w:r w:rsidRPr="00ED1DFB">
        <w:rPr>
          <w:rFonts w:cs="Arial"/>
          <w:sz w:val="20"/>
        </w:rPr>
        <w:br/>
        <w:t>bestanden</w:t>
      </w:r>
      <w:r w:rsidRPr="00ED1DFB">
        <w:rPr>
          <w:rFonts w:cs="Arial"/>
          <w:sz w:val="20"/>
        </w:rPr>
        <w:tab/>
      </w:r>
      <w:r w:rsidRPr="00ED1DFB">
        <w:rPr>
          <w:rFonts w:cs="Arial"/>
          <w:sz w:val="20"/>
        </w:rPr>
        <w:tab/>
      </w:r>
      <w:r w:rsidRPr="00ED1DFB">
        <w:rPr>
          <w:rFonts w:cs="Arial"/>
          <w:sz w:val="20"/>
        </w:rPr>
        <w:sym w:font="Wingdings" w:char="F0A8"/>
      </w:r>
      <w:r w:rsidRPr="00ED1DFB">
        <w:rPr>
          <w:rFonts w:cs="Arial"/>
          <w:sz w:val="20"/>
        </w:rPr>
        <w:br/>
      </w:r>
      <w:r w:rsidRPr="00ED1DFB">
        <w:rPr>
          <w:rFonts w:cs="Arial"/>
          <w:sz w:val="16"/>
        </w:rPr>
        <w:br/>
      </w:r>
      <w:r w:rsidRPr="00ED1DFB">
        <w:rPr>
          <w:rFonts w:cs="Arial"/>
          <w:sz w:val="20"/>
        </w:rPr>
        <w:t>nicht bestanden</w:t>
      </w:r>
      <w:r w:rsidRPr="00ED1DFB">
        <w:rPr>
          <w:rFonts w:cs="Arial"/>
          <w:sz w:val="20"/>
        </w:rPr>
        <w:tab/>
      </w:r>
      <w:r w:rsidRPr="00ED1DFB">
        <w:rPr>
          <w:rFonts w:cs="Arial"/>
          <w:sz w:val="20"/>
        </w:rPr>
        <w:sym w:font="Wingdings" w:char="F0A8"/>
      </w:r>
    </w:p>
    <w:p w14:paraId="35E9334A" w14:textId="77777777" w:rsidR="00285323" w:rsidRPr="00ED1DFB" w:rsidRDefault="00285323" w:rsidP="00285323">
      <w:pPr>
        <w:rPr>
          <w:rFonts w:cs="Arial"/>
          <w:sz w:val="20"/>
        </w:rPr>
      </w:pPr>
    </w:p>
    <w:p w14:paraId="4E617134" w14:textId="77777777" w:rsidR="00285323" w:rsidRPr="00ED1DFB" w:rsidRDefault="00285323" w:rsidP="00285323">
      <w:pPr>
        <w:rPr>
          <w:rFonts w:cs="Arial"/>
          <w:sz w:val="20"/>
        </w:rPr>
      </w:pPr>
      <w:r w:rsidRPr="00ED1DFB">
        <w:rPr>
          <w:rFonts w:cs="Arial"/>
          <w:sz w:val="20"/>
        </w:rPr>
        <w:t>______________________</w:t>
      </w:r>
    </w:p>
    <w:p w14:paraId="0B40B122" w14:textId="0CD2E956" w:rsidR="00285323" w:rsidRPr="00ED1DFB" w:rsidRDefault="00285323" w:rsidP="00285323">
      <w:pPr>
        <w:rPr>
          <w:rFonts w:cs="Arial"/>
          <w:sz w:val="20"/>
        </w:rPr>
      </w:pPr>
      <w:r w:rsidRPr="00ED1DFB">
        <w:rPr>
          <w:rFonts w:cs="Arial"/>
          <w:sz w:val="20"/>
        </w:rPr>
        <w:t>Unterschrift</w:t>
      </w:r>
      <w:r w:rsidR="0094610A">
        <w:rPr>
          <w:rFonts w:cs="Arial"/>
          <w:sz w:val="20"/>
        </w:rPr>
        <w:t xml:space="preserve"> Modulbewerter/in (HSVN)</w:t>
      </w:r>
    </w:p>
    <w:sectPr w:rsidR="00285323" w:rsidRPr="00ED1DFB" w:rsidSect="006B1F8C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7F15" w14:textId="77777777" w:rsidR="00657550" w:rsidRDefault="00657550" w:rsidP="00285323">
      <w:r>
        <w:separator/>
      </w:r>
    </w:p>
  </w:endnote>
  <w:endnote w:type="continuationSeparator" w:id="0">
    <w:p w14:paraId="3716EF2C" w14:textId="77777777" w:rsidR="00657550" w:rsidRDefault="00657550" w:rsidP="0028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45D6D" w14:textId="77777777" w:rsidR="00657550" w:rsidRDefault="00657550" w:rsidP="00285323">
      <w:r>
        <w:separator/>
      </w:r>
    </w:p>
  </w:footnote>
  <w:footnote w:type="continuationSeparator" w:id="0">
    <w:p w14:paraId="5205C0D8" w14:textId="77777777" w:rsidR="00657550" w:rsidRDefault="00657550" w:rsidP="00285323">
      <w:r>
        <w:continuationSeparator/>
      </w:r>
    </w:p>
  </w:footnote>
  <w:footnote w:id="1">
    <w:p w14:paraId="110329D8" w14:textId="77777777" w:rsidR="00285323" w:rsidRPr="00A56139" w:rsidRDefault="00285323" w:rsidP="00285323">
      <w:pPr>
        <w:pStyle w:val="Funotentext"/>
        <w:rPr>
          <w:sz w:val="14"/>
          <w:szCs w:val="18"/>
        </w:rPr>
      </w:pPr>
      <w:r w:rsidRPr="00453950">
        <w:rPr>
          <w:rStyle w:val="Funotenzeichen"/>
          <w:sz w:val="18"/>
          <w:szCs w:val="18"/>
        </w:rPr>
        <w:footnoteRef/>
      </w:r>
      <w:r w:rsidRPr="00453950">
        <w:rPr>
          <w:sz w:val="18"/>
          <w:szCs w:val="18"/>
        </w:rPr>
        <w:t xml:space="preserve"> </w:t>
      </w:r>
      <w:r w:rsidRPr="00A56139">
        <w:rPr>
          <w:sz w:val="14"/>
          <w:szCs w:val="18"/>
        </w:rPr>
        <w:t xml:space="preserve">Die Aufgabenwahrnehmung erfolgte in wesentlichen Teilen (mehr als 50%) </w:t>
      </w:r>
      <w:r w:rsidRPr="00A56139">
        <w:rPr>
          <w:sz w:val="14"/>
          <w:szCs w:val="18"/>
          <w:u w:val="single"/>
        </w:rPr>
        <w:t>und</w:t>
      </w:r>
      <w:r w:rsidRPr="00A56139">
        <w:rPr>
          <w:sz w:val="14"/>
          <w:szCs w:val="18"/>
        </w:rPr>
        <w:t xml:space="preserve"> die Aufgaben sind im Praxisbegleitbuch (Teil I) detailliert dokumentiert.</w:t>
      </w:r>
    </w:p>
  </w:footnote>
  <w:footnote w:id="2">
    <w:p w14:paraId="4168F73F" w14:textId="77777777" w:rsidR="00285323" w:rsidRPr="00A56139" w:rsidRDefault="00285323" w:rsidP="00285323">
      <w:pPr>
        <w:pStyle w:val="Funotentext"/>
        <w:rPr>
          <w:sz w:val="14"/>
          <w:szCs w:val="18"/>
        </w:rPr>
      </w:pPr>
      <w:r w:rsidRPr="00A56139">
        <w:rPr>
          <w:rStyle w:val="Funotenzeichen"/>
          <w:sz w:val="14"/>
          <w:szCs w:val="18"/>
        </w:rPr>
        <w:footnoteRef/>
      </w:r>
      <w:r w:rsidRPr="00A56139">
        <w:rPr>
          <w:sz w:val="14"/>
          <w:szCs w:val="18"/>
        </w:rPr>
        <w:t xml:space="preserve"> Siehe </w:t>
      </w:r>
      <w:proofErr w:type="spellStart"/>
      <w:r w:rsidRPr="00A56139">
        <w:rPr>
          <w:sz w:val="14"/>
          <w:szCs w:val="18"/>
        </w:rPr>
        <w:t>Fn</w:t>
      </w:r>
      <w:proofErr w:type="spellEnd"/>
      <w:r w:rsidRPr="00A56139">
        <w:rPr>
          <w:sz w:val="14"/>
          <w:szCs w:val="18"/>
        </w:rPr>
        <w:t>. 1</w:t>
      </w:r>
    </w:p>
  </w:footnote>
  <w:footnote w:id="3">
    <w:p w14:paraId="72E1F311" w14:textId="77777777" w:rsidR="00285323" w:rsidRPr="00A56139" w:rsidRDefault="00285323" w:rsidP="00285323">
      <w:pPr>
        <w:pStyle w:val="Funotentext"/>
        <w:rPr>
          <w:sz w:val="14"/>
          <w:szCs w:val="18"/>
        </w:rPr>
      </w:pPr>
      <w:r w:rsidRPr="00A56139">
        <w:rPr>
          <w:rStyle w:val="Funotenzeichen"/>
          <w:sz w:val="14"/>
          <w:szCs w:val="18"/>
        </w:rPr>
        <w:footnoteRef/>
      </w:r>
      <w:r w:rsidRPr="00A56139">
        <w:rPr>
          <w:sz w:val="14"/>
          <w:szCs w:val="18"/>
        </w:rPr>
        <w:t xml:space="preserve"> Die Aufgabenwahrnehmung erfolgte nicht in wesentlichen Teilen (weniger als 50%) </w:t>
      </w:r>
      <w:r w:rsidRPr="00A56139">
        <w:rPr>
          <w:sz w:val="14"/>
          <w:szCs w:val="18"/>
          <w:u w:val="single"/>
        </w:rPr>
        <w:t>und/oder</w:t>
      </w:r>
      <w:r w:rsidRPr="00A56139">
        <w:rPr>
          <w:sz w:val="14"/>
          <w:szCs w:val="18"/>
        </w:rPr>
        <w:t xml:space="preserve"> die Aufgaben sind im Praxisbegleitbuch (Teil I) nicht detailliert dokumentiert.</w:t>
      </w:r>
    </w:p>
  </w:footnote>
  <w:footnote w:id="4">
    <w:p w14:paraId="6136C271" w14:textId="77777777" w:rsidR="00285323" w:rsidRPr="00A56139" w:rsidRDefault="00285323" w:rsidP="00285323">
      <w:pPr>
        <w:pStyle w:val="Funotentext"/>
        <w:rPr>
          <w:sz w:val="14"/>
          <w:szCs w:val="18"/>
        </w:rPr>
      </w:pPr>
      <w:r w:rsidRPr="00A56139">
        <w:rPr>
          <w:rStyle w:val="Funotenzeichen"/>
          <w:sz w:val="14"/>
          <w:szCs w:val="18"/>
        </w:rPr>
        <w:footnoteRef/>
      </w:r>
      <w:r w:rsidRPr="00A56139">
        <w:rPr>
          <w:sz w:val="14"/>
          <w:szCs w:val="18"/>
        </w:rPr>
        <w:t xml:space="preserve"> Siehe </w:t>
      </w:r>
      <w:proofErr w:type="spellStart"/>
      <w:r w:rsidRPr="00A56139">
        <w:rPr>
          <w:sz w:val="14"/>
          <w:szCs w:val="18"/>
        </w:rPr>
        <w:t>Fn</w:t>
      </w:r>
      <w:proofErr w:type="spellEnd"/>
      <w:r w:rsidRPr="00A56139">
        <w:rPr>
          <w:sz w:val="14"/>
          <w:szCs w:val="18"/>
        </w:rPr>
        <w:t>. 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77DB2"/>
    <w:multiLevelType w:val="multilevel"/>
    <w:tmpl w:val="D4960F8E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6447324C"/>
    <w:multiLevelType w:val="hybridMultilevel"/>
    <w:tmpl w:val="F70AE0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7833321">
    <w:abstractNumId w:val="0"/>
  </w:num>
  <w:num w:numId="2" w16cid:durableId="571352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527A486-58FD-46DD-904F-29071DF3EFE8}"/>
    <w:docVar w:name="dgnword-eventsink" w:val="1961574579328"/>
  </w:docVars>
  <w:rsids>
    <w:rsidRoot w:val="00285323"/>
    <w:rsid w:val="00285323"/>
    <w:rsid w:val="003562AB"/>
    <w:rsid w:val="00436A6E"/>
    <w:rsid w:val="004A0386"/>
    <w:rsid w:val="004D5F8E"/>
    <w:rsid w:val="005473C8"/>
    <w:rsid w:val="006003AC"/>
    <w:rsid w:val="006322D8"/>
    <w:rsid w:val="00652F6B"/>
    <w:rsid w:val="00657550"/>
    <w:rsid w:val="006B1F8C"/>
    <w:rsid w:val="00752853"/>
    <w:rsid w:val="007D18D5"/>
    <w:rsid w:val="00893ED0"/>
    <w:rsid w:val="008E3291"/>
    <w:rsid w:val="00933635"/>
    <w:rsid w:val="0094610A"/>
    <w:rsid w:val="0098547F"/>
    <w:rsid w:val="009A1FDE"/>
    <w:rsid w:val="00A56139"/>
    <w:rsid w:val="00C90AF8"/>
    <w:rsid w:val="00D964CE"/>
    <w:rsid w:val="00DF349F"/>
    <w:rsid w:val="00E2533B"/>
    <w:rsid w:val="00ED1DFB"/>
    <w:rsid w:val="00F20855"/>
    <w:rsid w:val="00F9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C08F"/>
  <w15:docId w15:val="{0ABD23CB-F6EA-4DC7-99A4-2E95C2A2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5323"/>
    <w:rPr>
      <w:rFonts w:eastAsia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rsid w:val="00285323"/>
    <w:rPr>
      <w:vertAlign w:val="superscript"/>
    </w:rPr>
  </w:style>
  <w:style w:type="paragraph" w:styleId="Funotentext">
    <w:name w:val="footnote text"/>
    <w:basedOn w:val="Standard"/>
    <w:link w:val="FunotentextZchn"/>
    <w:rsid w:val="00285323"/>
    <w:rPr>
      <w:sz w:val="20"/>
    </w:rPr>
  </w:style>
  <w:style w:type="character" w:customStyle="1" w:styleId="FunotentextZchn">
    <w:name w:val="Fußnotentext Zchn"/>
    <w:link w:val="Funotentext"/>
    <w:rsid w:val="00285323"/>
    <w:rPr>
      <w:rFonts w:eastAsia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A56139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c2f1e8-600c-4bb7-b3d9-69aa74cbfe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F12FF11918946AF6719259E8EB28A" ma:contentTypeVersion="12" ma:contentTypeDescription="Ein neues Dokument erstellen." ma:contentTypeScope="" ma:versionID="83464cc72201a43feb810facf9814303">
  <xsd:schema xmlns:xsd="http://www.w3.org/2001/XMLSchema" xmlns:xs="http://www.w3.org/2001/XMLSchema" xmlns:p="http://schemas.microsoft.com/office/2006/metadata/properties" xmlns:ns3="76c2f1e8-600c-4bb7-b3d9-69aa74cbfe71" targetNamespace="http://schemas.microsoft.com/office/2006/metadata/properties" ma:root="true" ma:fieldsID="87e733f0117a4a2603c83327ac041b7a" ns3:_="">
    <xsd:import namespace="76c2f1e8-600c-4bb7-b3d9-69aa74cbfe7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2f1e8-600c-4bb7-b3d9-69aa74cbfe7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8A0BE-1F8E-4690-B9D8-504E7EBF34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C0727-8780-49FF-B577-F98A3AE46DE6}">
  <ds:schemaRefs>
    <ds:schemaRef ds:uri="http://schemas.microsoft.com/office/2006/metadata/properties"/>
    <ds:schemaRef ds:uri="http://schemas.microsoft.com/office/infopath/2007/PartnerControls"/>
    <ds:schemaRef ds:uri="76c2f1e8-600c-4bb7-b3d9-69aa74cbfe71"/>
  </ds:schemaRefs>
</ds:datastoreItem>
</file>

<file path=customXml/itemProps3.xml><?xml version="1.0" encoding="utf-8"?>
<ds:datastoreItem xmlns:ds="http://schemas.openxmlformats.org/officeDocument/2006/customXml" ds:itemID="{DB2C0C95-3022-4B21-9FEA-9825B8235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2f1e8-600c-4bb7-b3d9-69aa74cbf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Niedersächsisches Studieninstitut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Berger, Martina</dc:creator>
  <cp:lastModifiedBy>Moldenhauer, Birgit</cp:lastModifiedBy>
  <cp:revision>2</cp:revision>
  <dcterms:created xsi:type="dcterms:W3CDTF">2025-10-06T09:02:00Z</dcterms:created>
  <dcterms:modified xsi:type="dcterms:W3CDTF">2025-10-06T09:02:00Z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0x01010063BF12FF11918946AF6719259E8EB28A</vt:lpwstr>
  </property>
</Properties>
</file>