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99" w:rsidRPr="00201964" w:rsidRDefault="007D3D99" w:rsidP="007D3D99">
      <w:pPr>
        <w:rPr>
          <w:b/>
        </w:rPr>
      </w:pPr>
      <w:bookmarkStart w:id="0" w:name="_GoBack"/>
      <w:bookmarkEnd w:id="0"/>
      <w:r w:rsidRPr="00201964">
        <w:rPr>
          <w:b/>
        </w:rPr>
        <w:t xml:space="preserve">Bewertungsbogen für die Prüfungsleistung der berufspraktischen Studienzeit </w:t>
      </w:r>
      <w:r>
        <w:rPr>
          <w:b/>
        </w:rPr>
        <w:t>I</w:t>
      </w:r>
      <w:r w:rsidRPr="00201964">
        <w:rPr>
          <w:b/>
        </w:rPr>
        <w:t xml:space="preserve">I </w:t>
      </w:r>
      <w:r>
        <w:rPr>
          <w:b/>
        </w:rPr>
        <w:br/>
        <w:t>(§ 6</w:t>
      </w:r>
      <w:r w:rsidRPr="00201964">
        <w:rPr>
          <w:b/>
        </w:rPr>
        <w:t xml:space="preserve"> PraxisO)</w:t>
      </w:r>
    </w:p>
    <w:p w:rsidR="007D3D99" w:rsidRDefault="007D3D99" w:rsidP="007D3D99"/>
    <w:tbl>
      <w:tblPr>
        <w:tblW w:w="0" w:type="auto"/>
        <w:tblLook w:val="01E0" w:firstRow="1" w:lastRow="1" w:firstColumn="1" w:lastColumn="1" w:noHBand="0" w:noVBand="0"/>
      </w:tblPr>
      <w:tblGrid>
        <w:gridCol w:w="2808"/>
        <w:gridCol w:w="6404"/>
      </w:tblGrid>
      <w:tr w:rsidR="007D3D99" w:rsidTr="0023039E">
        <w:trPr>
          <w:trHeight w:val="454"/>
        </w:trPr>
        <w:tc>
          <w:tcPr>
            <w:tcW w:w="2808" w:type="dxa"/>
            <w:shd w:val="clear" w:color="auto" w:fill="auto"/>
            <w:vAlign w:val="bottom"/>
          </w:tcPr>
          <w:p w:rsidR="007D3D99" w:rsidRDefault="007D3D99" w:rsidP="0023039E">
            <w:r>
              <w:t>Name, Vorname</w:t>
            </w:r>
          </w:p>
        </w:tc>
        <w:tc>
          <w:tcPr>
            <w:tcW w:w="6404" w:type="dxa"/>
            <w:tcBorders>
              <w:bottom w:val="single" w:sz="4" w:space="0" w:color="auto"/>
            </w:tcBorders>
            <w:shd w:val="clear" w:color="auto" w:fill="auto"/>
            <w:vAlign w:val="bottom"/>
          </w:tcPr>
          <w:p w:rsidR="007D3D99" w:rsidRDefault="007D3D99" w:rsidP="0023039E"/>
        </w:tc>
      </w:tr>
      <w:tr w:rsidR="007D3D99" w:rsidTr="0023039E">
        <w:trPr>
          <w:trHeight w:val="454"/>
        </w:trPr>
        <w:tc>
          <w:tcPr>
            <w:tcW w:w="2808" w:type="dxa"/>
            <w:shd w:val="clear" w:color="auto" w:fill="auto"/>
            <w:vAlign w:val="bottom"/>
          </w:tcPr>
          <w:p w:rsidR="007D3D99" w:rsidRDefault="007D3D99" w:rsidP="0023039E">
            <w:r>
              <w:t>Matrikel-Nr.</w:t>
            </w:r>
          </w:p>
        </w:tc>
        <w:tc>
          <w:tcPr>
            <w:tcW w:w="6404" w:type="dxa"/>
            <w:tcBorders>
              <w:top w:val="single" w:sz="4" w:space="0" w:color="auto"/>
              <w:bottom w:val="single" w:sz="4" w:space="0" w:color="auto"/>
            </w:tcBorders>
            <w:shd w:val="clear" w:color="auto" w:fill="auto"/>
            <w:vAlign w:val="bottom"/>
          </w:tcPr>
          <w:p w:rsidR="007D3D99" w:rsidRDefault="007D3D99" w:rsidP="0023039E"/>
        </w:tc>
      </w:tr>
      <w:tr w:rsidR="009D4DCC" w:rsidTr="0023039E">
        <w:trPr>
          <w:trHeight w:val="454"/>
        </w:trPr>
        <w:tc>
          <w:tcPr>
            <w:tcW w:w="2808" w:type="dxa"/>
            <w:shd w:val="clear" w:color="auto" w:fill="auto"/>
            <w:vAlign w:val="bottom"/>
          </w:tcPr>
          <w:p w:rsidR="009D4DCC" w:rsidRDefault="009D4DCC" w:rsidP="0023039E">
            <w:r>
              <w:t>Lehrgangsnummer</w:t>
            </w:r>
          </w:p>
        </w:tc>
        <w:tc>
          <w:tcPr>
            <w:tcW w:w="6404" w:type="dxa"/>
            <w:tcBorders>
              <w:top w:val="single" w:sz="4" w:space="0" w:color="auto"/>
              <w:bottom w:val="single" w:sz="4" w:space="0" w:color="auto"/>
            </w:tcBorders>
            <w:shd w:val="clear" w:color="auto" w:fill="auto"/>
            <w:vAlign w:val="bottom"/>
          </w:tcPr>
          <w:p w:rsidR="009D4DCC" w:rsidRDefault="009D4DCC" w:rsidP="0023039E"/>
        </w:tc>
      </w:tr>
      <w:tr w:rsidR="007D3D99" w:rsidTr="0023039E">
        <w:trPr>
          <w:trHeight w:val="454"/>
        </w:trPr>
        <w:tc>
          <w:tcPr>
            <w:tcW w:w="2808" w:type="dxa"/>
            <w:shd w:val="clear" w:color="auto" w:fill="auto"/>
            <w:vAlign w:val="bottom"/>
          </w:tcPr>
          <w:p w:rsidR="007D3D99" w:rsidRDefault="007D3D99" w:rsidP="0023039E">
            <w:r>
              <w:t>Ausbildungsbehörde</w:t>
            </w:r>
          </w:p>
        </w:tc>
        <w:tc>
          <w:tcPr>
            <w:tcW w:w="6404" w:type="dxa"/>
            <w:tcBorders>
              <w:top w:val="single" w:sz="4" w:space="0" w:color="auto"/>
              <w:bottom w:val="single" w:sz="4" w:space="0" w:color="auto"/>
            </w:tcBorders>
            <w:shd w:val="clear" w:color="auto" w:fill="auto"/>
            <w:vAlign w:val="bottom"/>
          </w:tcPr>
          <w:p w:rsidR="007D3D99" w:rsidRDefault="007D3D99" w:rsidP="0023039E"/>
        </w:tc>
      </w:tr>
    </w:tbl>
    <w:p w:rsidR="007D3D99" w:rsidRDefault="007D3D99" w:rsidP="007D3D99"/>
    <w:p w:rsidR="007D3D99" w:rsidRPr="00246E44" w:rsidRDefault="007D3D99" w:rsidP="007D3D99">
      <w:pPr>
        <w:numPr>
          <w:ilvl w:val="0"/>
          <w:numId w:val="2"/>
        </w:numPr>
        <w:tabs>
          <w:tab w:val="clear" w:pos="360"/>
          <w:tab w:val="num" w:pos="0"/>
        </w:tabs>
        <w:rPr>
          <w:b/>
          <w:szCs w:val="22"/>
        </w:rPr>
      </w:pPr>
      <w:r w:rsidRPr="00246E44">
        <w:rPr>
          <w:b/>
          <w:szCs w:val="22"/>
        </w:rPr>
        <w:t>Erstbewerter/in</w:t>
      </w:r>
      <w:r w:rsidRPr="00246E44">
        <w:rPr>
          <w:b/>
          <w:szCs w:val="22"/>
        </w:rPr>
        <w:br/>
      </w:r>
    </w:p>
    <w:p w:rsidR="007D3D99" w:rsidRPr="00246E44" w:rsidRDefault="007D3D99" w:rsidP="007D3D99">
      <w:pPr>
        <w:numPr>
          <w:ilvl w:val="1"/>
          <w:numId w:val="3"/>
        </w:numPr>
        <w:tabs>
          <w:tab w:val="clear" w:pos="792"/>
          <w:tab w:val="num" w:pos="0"/>
          <w:tab w:val="num" w:pos="426"/>
        </w:tabs>
        <w:ind w:left="426" w:hanging="426"/>
        <w:rPr>
          <w:b/>
          <w:sz w:val="20"/>
        </w:rPr>
      </w:pPr>
      <w:r w:rsidRPr="00117A1D">
        <w:rPr>
          <w:b/>
          <w:sz w:val="20"/>
          <w:u w:val="single"/>
        </w:rPr>
        <w:t>Prüfungsakte</w:t>
      </w:r>
      <w:r>
        <w:rPr>
          <w:b/>
          <w:sz w:val="20"/>
          <w:u w:val="single"/>
        </w:rPr>
        <w:br/>
      </w:r>
      <w:r w:rsidRPr="00A04C3C">
        <w:rPr>
          <w:sz w:val="20"/>
        </w:rPr>
        <w:t>(</w:t>
      </w:r>
      <w:r>
        <w:rPr>
          <w:sz w:val="20"/>
        </w:rPr>
        <w:t xml:space="preserve">Hierfür sind </w:t>
      </w:r>
      <w:r w:rsidRPr="00A04C3C">
        <w:rPr>
          <w:sz w:val="20"/>
        </w:rPr>
        <w:t xml:space="preserve">05 </w:t>
      </w:r>
      <w:r>
        <w:rPr>
          <w:sz w:val="20"/>
        </w:rPr>
        <w:t>vom Hundert der Prüfungsleistung</w:t>
      </w:r>
      <w:r w:rsidRPr="00A04C3C">
        <w:rPr>
          <w:sz w:val="20"/>
        </w:rPr>
        <w:t xml:space="preserve"> erreichbar</w:t>
      </w:r>
      <w:r>
        <w:rPr>
          <w:sz w:val="20"/>
        </w:rPr>
        <w:t>, wenn die Prüfungsakte den</w:t>
      </w:r>
      <w:r w:rsidRPr="00A04C3C">
        <w:rPr>
          <w:sz w:val="20"/>
        </w:rPr>
        <w:br/>
      </w:r>
      <w:r>
        <w:rPr>
          <w:sz w:val="20"/>
        </w:rPr>
        <w:t>inhaltlichen und formalen Anforderungen des § 6 Abs. 1 und 2 PraxisO entspricht:</w:t>
      </w:r>
      <w:r>
        <w:rPr>
          <w:sz w:val="20"/>
        </w:rPr>
        <w:br/>
      </w:r>
      <w:r>
        <w:rPr>
          <w:sz w:val="20"/>
        </w:rPr>
        <w:br/>
      </w:r>
      <w:r w:rsidRPr="00C650FF">
        <w:rPr>
          <w:sz w:val="24"/>
          <w:szCs w:val="24"/>
        </w:rPr>
        <w:sym w:font="Wingdings" w:char="F0A8"/>
      </w:r>
      <w:r w:rsidRPr="00006AEA">
        <w:rPr>
          <w:sz w:val="20"/>
        </w:rPr>
        <w:t xml:space="preserve">  </w:t>
      </w:r>
      <w:r>
        <w:rPr>
          <w:sz w:val="20"/>
        </w:rPr>
        <w:t>bestanden</w:t>
      </w:r>
      <w:r>
        <w:rPr>
          <w:sz w:val="20"/>
        </w:rPr>
        <w:tab/>
      </w:r>
      <w:r>
        <w:rPr>
          <w:sz w:val="20"/>
        </w:rPr>
        <w:tab/>
      </w:r>
      <w:r>
        <w:rPr>
          <w:sz w:val="20"/>
        </w:rPr>
        <w:tab/>
      </w:r>
      <w:r>
        <w:rPr>
          <w:sz w:val="20"/>
        </w:rPr>
        <w:tab/>
      </w:r>
      <w:r w:rsidRPr="00C650FF">
        <w:rPr>
          <w:sz w:val="24"/>
          <w:szCs w:val="24"/>
        </w:rPr>
        <w:sym w:font="Wingdings" w:char="F0A8"/>
      </w:r>
      <w:r w:rsidRPr="00006AEA">
        <w:rPr>
          <w:sz w:val="20"/>
        </w:rPr>
        <w:t xml:space="preserve">  </w:t>
      </w:r>
      <w:r>
        <w:rPr>
          <w:sz w:val="20"/>
        </w:rPr>
        <w:t>nicht bestanden</w:t>
      </w:r>
      <w:r>
        <w:rPr>
          <w:sz w:val="20"/>
        </w:rPr>
        <w:br/>
      </w:r>
      <w:r>
        <w:rPr>
          <w:sz w:val="20"/>
        </w:rPr>
        <w:br/>
        <w:t>Wenn nicht bestanden, bitte Mängel aufzeigen (bei Bedarf bitte Zusatzblatt verwenden):</w:t>
      </w:r>
      <w:r>
        <w:rPr>
          <w:sz w:val="20"/>
        </w:rPr>
        <w:br/>
      </w:r>
      <w:r>
        <w:rPr>
          <w:sz w:val="20"/>
        </w:rPr>
        <w:br/>
        <w:t>__________________________________________________________________________</w:t>
      </w:r>
      <w:r>
        <w:rPr>
          <w:sz w:val="20"/>
        </w:rPr>
        <w:br/>
      </w:r>
      <w:r>
        <w:rPr>
          <w:sz w:val="20"/>
        </w:rPr>
        <w:br/>
        <w:t>__________________________________________________________________________</w:t>
      </w:r>
      <w:r>
        <w:rPr>
          <w:sz w:val="20"/>
        </w:rPr>
        <w:br/>
      </w:r>
      <w:r>
        <w:rPr>
          <w:sz w:val="20"/>
        </w:rPr>
        <w:br/>
        <w:t>__________________________________________________________________________</w:t>
      </w:r>
      <w:r>
        <w:rPr>
          <w:sz w:val="20"/>
        </w:rPr>
        <w:br/>
      </w:r>
      <w:r>
        <w:rPr>
          <w:b/>
          <w:sz w:val="20"/>
        </w:rPr>
        <w:br/>
      </w:r>
    </w:p>
    <w:p w:rsidR="007D3D99" w:rsidRPr="00475B6F" w:rsidRDefault="007D3D99" w:rsidP="007D3D99">
      <w:pPr>
        <w:numPr>
          <w:ilvl w:val="1"/>
          <w:numId w:val="3"/>
        </w:numPr>
        <w:tabs>
          <w:tab w:val="clear" w:pos="792"/>
          <w:tab w:val="num" w:pos="0"/>
          <w:tab w:val="num" w:pos="426"/>
        </w:tabs>
        <w:ind w:left="426" w:hanging="426"/>
        <w:rPr>
          <w:sz w:val="20"/>
        </w:rPr>
      </w:pPr>
      <w:r w:rsidRPr="00475B6F">
        <w:rPr>
          <w:b/>
          <w:sz w:val="20"/>
          <w:u w:val="single"/>
        </w:rPr>
        <w:t>Gutachten</w:t>
      </w:r>
      <w:r w:rsidRPr="00475B6F">
        <w:rPr>
          <w:i/>
          <w:sz w:val="20"/>
        </w:rPr>
        <w:br/>
      </w:r>
      <w:r w:rsidRPr="00475B6F">
        <w:rPr>
          <w:sz w:val="20"/>
        </w:rPr>
        <w:t>(Hierfür sind 35 vom Hundert der Prüfungsleistung erreichbar, wenn das Gutachten nach den an der Hochschule gelehrten Regeln der rechtswissenschaftlichen Methodenlehre erstellt worden, inhaltlich fundiert und ein abschließender Entscheidungsvorschlag vorhanden ist.)</w:t>
      </w:r>
      <w:r w:rsidRPr="00475B6F">
        <w:rPr>
          <w:sz w:val="24"/>
          <w:szCs w:val="24"/>
        </w:rPr>
        <w:t xml:space="preserve"> </w:t>
      </w:r>
      <w:r w:rsidRPr="00475B6F">
        <w:rPr>
          <w:sz w:val="24"/>
          <w:szCs w:val="24"/>
        </w:rPr>
        <w:br/>
      </w:r>
      <w:r w:rsidRPr="00475B6F">
        <w:rPr>
          <w:sz w:val="20"/>
        </w:rPr>
        <w:br/>
      </w:r>
      <w:r w:rsidRPr="00C650FF">
        <w:rPr>
          <w:sz w:val="24"/>
          <w:szCs w:val="24"/>
        </w:rPr>
        <w:sym w:font="Wingdings" w:char="F0A8"/>
      </w:r>
      <w:r w:rsidRPr="00475B6F">
        <w:rPr>
          <w:sz w:val="20"/>
        </w:rPr>
        <w:t xml:space="preserve">  bestanden</w:t>
      </w:r>
      <w:r w:rsidRPr="00475B6F">
        <w:rPr>
          <w:sz w:val="20"/>
        </w:rPr>
        <w:tab/>
      </w:r>
      <w:r w:rsidRPr="00475B6F">
        <w:rPr>
          <w:sz w:val="20"/>
        </w:rPr>
        <w:tab/>
      </w:r>
      <w:r w:rsidRPr="00475B6F">
        <w:rPr>
          <w:sz w:val="20"/>
        </w:rPr>
        <w:tab/>
      </w:r>
      <w:r w:rsidRPr="00475B6F">
        <w:rPr>
          <w:sz w:val="20"/>
        </w:rPr>
        <w:tab/>
      </w:r>
      <w:r w:rsidRPr="00C650FF">
        <w:rPr>
          <w:sz w:val="24"/>
          <w:szCs w:val="24"/>
        </w:rPr>
        <w:sym w:font="Wingdings" w:char="F0A8"/>
      </w:r>
      <w:r w:rsidRPr="00475B6F">
        <w:rPr>
          <w:sz w:val="20"/>
        </w:rPr>
        <w:t xml:space="preserve">  nicht bestanden</w:t>
      </w:r>
      <w:r w:rsidRPr="00475B6F">
        <w:rPr>
          <w:sz w:val="20"/>
        </w:rPr>
        <w:br/>
      </w:r>
      <w:r w:rsidRPr="00475B6F">
        <w:rPr>
          <w:sz w:val="20"/>
        </w:rPr>
        <w:br/>
        <w:t>Wenn nicht bestanden, bitte Mängel aufzeigen (bei Bedarf bitte Zusatzblatt verwenden):</w:t>
      </w:r>
      <w:r w:rsidRPr="00475B6F">
        <w:rPr>
          <w:sz w:val="20"/>
        </w:rPr>
        <w:br/>
      </w:r>
      <w:r w:rsidRPr="00475B6F">
        <w:rPr>
          <w:sz w:val="20"/>
        </w:rPr>
        <w:br/>
        <w:t>__________________________________________________________________________</w:t>
      </w:r>
      <w:r w:rsidRPr="00475B6F">
        <w:rPr>
          <w:sz w:val="20"/>
        </w:rPr>
        <w:br/>
      </w:r>
      <w:r w:rsidRPr="00475B6F">
        <w:rPr>
          <w:sz w:val="20"/>
        </w:rPr>
        <w:br/>
        <w:t>__________________________________________________________________________</w:t>
      </w:r>
      <w:r w:rsidRPr="00475B6F">
        <w:rPr>
          <w:sz w:val="20"/>
        </w:rPr>
        <w:br/>
      </w:r>
      <w:r>
        <w:rPr>
          <w:sz w:val="20"/>
        </w:rPr>
        <w:br/>
        <w:t>__________________________________________________________________________</w:t>
      </w:r>
      <w:r>
        <w:rPr>
          <w:sz w:val="20"/>
        </w:rPr>
        <w:br/>
      </w:r>
      <w:r w:rsidRPr="00475B6F">
        <w:rPr>
          <w:sz w:val="20"/>
        </w:rPr>
        <w:br/>
      </w:r>
    </w:p>
    <w:p w:rsidR="007D3D99" w:rsidRDefault="007D3D99" w:rsidP="007D3D99">
      <w:pPr>
        <w:numPr>
          <w:ilvl w:val="1"/>
          <w:numId w:val="3"/>
        </w:numPr>
        <w:tabs>
          <w:tab w:val="clear" w:pos="792"/>
          <w:tab w:val="num" w:pos="0"/>
          <w:tab w:val="num" w:pos="426"/>
        </w:tabs>
        <w:ind w:left="426" w:hanging="426"/>
      </w:pPr>
      <w:r w:rsidRPr="00863FB3">
        <w:rPr>
          <w:b/>
          <w:sz w:val="20"/>
          <w:u w:val="single"/>
        </w:rPr>
        <w:t>Bescheidentwurf</w:t>
      </w:r>
      <w:r w:rsidRPr="00863FB3">
        <w:rPr>
          <w:b/>
          <w:sz w:val="20"/>
        </w:rPr>
        <w:br/>
      </w:r>
      <w:r w:rsidRPr="00863FB3">
        <w:rPr>
          <w:sz w:val="20"/>
        </w:rPr>
        <w:t>(Hierfür sind 60 vom Hundert der Prüfungsleistung erreichbar, wenn der Bescheidentwurf inhaltlich und formal den an der HSVN gelehrten Regeln der Bescheidtechnik entspricht.</w:t>
      </w:r>
      <w:r w:rsidRPr="00863FB3">
        <w:rPr>
          <w:sz w:val="20"/>
        </w:rPr>
        <w:br/>
      </w:r>
      <w:r w:rsidRPr="00863FB3">
        <w:rPr>
          <w:sz w:val="20"/>
        </w:rPr>
        <w:br/>
      </w:r>
      <w:r w:rsidRPr="00C650FF">
        <w:rPr>
          <w:sz w:val="24"/>
          <w:szCs w:val="24"/>
        </w:rPr>
        <w:sym w:font="Wingdings" w:char="F0A8"/>
      </w:r>
      <w:r w:rsidRPr="00863FB3">
        <w:rPr>
          <w:sz w:val="20"/>
        </w:rPr>
        <w:t xml:space="preserve">  bestanden</w:t>
      </w:r>
      <w:r w:rsidRPr="00863FB3">
        <w:rPr>
          <w:sz w:val="20"/>
        </w:rPr>
        <w:tab/>
      </w:r>
      <w:r w:rsidRPr="00863FB3">
        <w:rPr>
          <w:sz w:val="20"/>
        </w:rPr>
        <w:tab/>
      </w:r>
      <w:r w:rsidRPr="00863FB3">
        <w:rPr>
          <w:sz w:val="20"/>
        </w:rPr>
        <w:tab/>
      </w:r>
      <w:r w:rsidRPr="00863FB3">
        <w:rPr>
          <w:sz w:val="20"/>
        </w:rPr>
        <w:tab/>
      </w:r>
      <w:r w:rsidRPr="00C650FF">
        <w:rPr>
          <w:sz w:val="24"/>
          <w:szCs w:val="24"/>
        </w:rPr>
        <w:sym w:font="Wingdings" w:char="F0A8"/>
      </w:r>
      <w:r w:rsidRPr="00863FB3">
        <w:rPr>
          <w:sz w:val="20"/>
        </w:rPr>
        <w:t xml:space="preserve">  nicht bestanden</w:t>
      </w:r>
      <w:r w:rsidRPr="00863FB3">
        <w:rPr>
          <w:sz w:val="20"/>
        </w:rPr>
        <w:br/>
      </w:r>
      <w:r w:rsidRPr="00863FB3">
        <w:rPr>
          <w:sz w:val="20"/>
        </w:rPr>
        <w:br/>
        <w:t>Wenn nicht bestanden, bitte Mängel aufzeigen (bei Bedarf bitte Zusatzblatt verwenden):</w:t>
      </w:r>
      <w:r w:rsidRPr="00863FB3">
        <w:rPr>
          <w:sz w:val="20"/>
        </w:rPr>
        <w:br/>
      </w:r>
      <w:r w:rsidRPr="00863FB3">
        <w:rPr>
          <w:sz w:val="20"/>
        </w:rPr>
        <w:br/>
        <w:t>__________________________________________________________________________</w:t>
      </w:r>
      <w:r w:rsidRPr="00863FB3">
        <w:rPr>
          <w:sz w:val="20"/>
        </w:rPr>
        <w:br/>
      </w:r>
      <w:r w:rsidRPr="00863FB3">
        <w:rPr>
          <w:sz w:val="20"/>
        </w:rPr>
        <w:br/>
        <w:t>__________________________________________________________________________</w:t>
      </w:r>
      <w:r w:rsidRPr="00863FB3">
        <w:rPr>
          <w:sz w:val="20"/>
        </w:rPr>
        <w:br/>
      </w:r>
      <w:r w:rsidRPr="00863FB3">
        <w:rPr>
          <w:sz w:val="20"/>
        </w:rPr>
        <w:br/>
        <w:t>__________________________________________________________________________</w:t>
      </w:r>
      <w:r w:rsidRPr="00863FB3">
        <w:rPr>
          <w:sz w:val="20"/>
        </w:rPr>
        <w:br/>
      </w:r>
      <w:r w:rsidRPr="00863FB3">
        <w:rPr>
          <w:sz w:val="20"/>
        </w:rPr>
        <w:br/>
      </w:r>
      <w:r>
        <w:br w:type="page"/>
      </w:r>
    </w:p>
    <w:p w:rsidR="007D3D99" w:rsidRPr="00A53DE8" w:rsidRDefault="007D3D99" w:rsidP="007D3D99">
      <w:pPr>
        <w:numPr>
          <w:ilvl w:val="0"/>
          <w:numId w:val="3"/>
        </w:numPr>
        <w:tabs>
          <w:tab w:val="num" w:pos="426"/>
          <w:tab w:val="num" w:pos="1418"/>
        </w:tabs>
        <w:rPr>
          <w:sz w:val="20"/>
        </w:rPr>
      </w:pPr>
      <w:r w:rsidRPr="00246E44">
        <w:rPr>
          <w:b/>
          <w:sz w:val="20"/>
          <w:u w:val="single"/>
        </w:rPr>
        <w:lastRenderedPageBreak/>
        <w:t>Prüfungsbewertung Erstbewerter/in (§§13 und 16 SPO-BA)</w:t>
      </w:r>
      <w:r w:rsidRPr="00246E44">
        <w:rPr>
          <w:sz w:val="20"/>
        </w:rPr>
        <w:br/>
      </w:r>
      <w:r w:rsidRPr="00A53DE8">
        <w:rPr>
          <w:sz w:val="24"/>
          <w:szCs w:val="24"/>
        </w:rPr>
        <w:br/>
      </w:r>
      <w:r w:rsidRPr="00C650FF">
        <w:rPr>
          <w:sz w:val="24"/>
          <w:szCs w:val="24"/>
        </w:rPr>
        <w:sym w:font="Wingdings" w:char="F0A8"/>
      </w:r>
      <w:r w:rsidRPr="00A53DE8">
        <w:rPr>
          <w:sz w:val="24"/>
          <w:szCs w:val="24"/>
        </w:rPr>
        <w:tab/>
      </w:r>
      <w:r w:rsidRPr="00A53DE8">
        <w:rPr>
          <w:sz w:val="20"/>
        </w:rPr>
        <w:t xml:space="preserve">Die Prüfung ist </w:t>
      </w:r>
      <w:r w:rsidRPr="004432EA">
        <w:rPr>
          <w:sz w:val="20"/>
        </w:rPr>
        <w:t>bestanden</w:t>
      </w:r>
      <w:r w:rsidRPr="00A53DE8">
        <w:rPr>
          <w:sz w:val="20"/>
        </w:rPr>
        <w:t>.</w:t>
      </w:r>
      <w:r w:rsidRPr="00A53DE8">
        <w:rPr>
          <w:sz w:val="20"/>
        </w:rPr>
        <w:br/>
      </w:r>
      <w:r w:rsidRPr="00A53DE8">
        <w:rPr>
          <w:sz w:val="20"/>
        </w:rPr>
        <w:br/>
      </w:r>
      <w:r w:rsidRPr="00C650FF">
        <w:rPr>
          <w:sz w:val="24"/>
          <w:szCs w:val="24"/>
        </w:rPr>
        <w:sym w:font="Wingdings" w:char="F0A8"/>
      </w:r>
      <w:r w:rsidRPr="00A53DE8">
        <w:rPr>
          <w:sz w:val="24"/>
          <w:szCs w:val="24"/>
        </w:rPr>
        <w:tab/>
      </w:r>
      <w:r w:rsidRPr="00A53DE8">
        <w:rPr>
          <w:sz w:val="20"/>
        </w:rPr>
        <w:t xml:space="preserve">Die Prüfung ist </w:t>
      </w:r>
      <w:r w:rsidRPr="004432EA">
        <w:rPr>
          <w:sz w:val="20"/>
        </w:rPr>
        <w:t>nicht bestanden</w:t>
      </w:r>
      <w:r>
        <w:rPr>
          <w:sz w:val="20"/>
        </w:rPr>
        <w:t>.</w:t>
      </w:r>
    </w:p>
    <w:p w:rsidR="007D3D99" w:rsidRDefault="007D3D99" w:rsidP="007D3D99">
      <w:pPr>
        <w:tabs>
          <w:tab w:val="num" w:pos="426"/>
          <w:tab w:val="num" w:pos="1418"/>
        </w:tabs>
        <w:ind w:left="1416"/>
        <w:rPr>
          <w:sz w:val="20"/>
        </w:rPr>
      </w:pPr>
    </w:p>
    <w:p w:rsidR="007D3D99" w:rsidRDefault="007D3D99" w:rsidP="007D3D99">
      <w:pPr>
        <w:tabs>
          <w:tab w:val="num" w:pos="426"/>
        </w:tabs>
        <w:ind w:left="426" w:hanging="426"/>
        <w:rPr>
          <w:sz w:val="20"/>
        </w:rPr>
      </w:pPr>
    </w:p>
    <w:p w:rsidR="007D3D99" w:rsidRDefault="007D3D99" w:rsidP="007D3D99">
      <w:pPr>
        <w:tabs>
          <w:tab w:val="num" w:pos="426"/>
        </w:tabs>
        <w:ind w:left="426" w:hanging="426"/>
        <w:rPr>
          <w:sz w:val="20"/>
        </w:rPr>
      </w:pPr>
    </w:p>
    <w:p w:rsidR="007D3D99" w:rsidRDefault="007D3D99" w:rsidP="007D3D99">
      <w:pPr>
        <w:tabs>
          <w:tab w:val="num" w:pos="426"/>
        </w:tabs>
        <w:ind w:left="426" w:hanging="426"/>
        <w:rPr>
          <w:sz w:val="20"/>
        </w:rPr>
      </w:pPr>
    </w:p>
    <w:p w:rsidR="007D3D99" w:rsidRDefault="007D3D99" w:rsidP="007D3D99">
      <w:pPr>
        <w:tabs>
          <w:tab w:val="num" w:pos="426"/>
        </w:tabs>
        <w:ind w:left="426" w:hanging="426"/>
        <w:rPr>
          <w:sz w:val="20"/>
        </w:rPr>
      </w:pPr>
      <w:r>
        <w:rPr>
          <w:sz w:val="20"/>
        </w:rPr>
        <w:t>____________________________________</w:t>
      </w:r>
    </w:p>
    <w:p w:rsidR="007D3D99" w:rsidRDefault="007D3D99" w:rsidP="007D3D99">
      <w:pPr>
        <w:pBdr>
          <w:bottom w:val="single" w:sz="6" w:space="1" w:color="auto"/>
        </w:pBdr>
        <w:rPr>
          <w:sz w:val="20"/>
        </w:rPr>
      </w:pPr>
      <w:r>
        <w:rPr>
          <w:sz w:val="20"/>
        </w:rPr>
        <w:t>Datum, Unterschrift Erstbewerter/in</w:t>
      </w:r>
      <w:r>
        <w:rPr>
          <w:sz w:val="20"/>
        </w:rPr>
        <w:br/>
      </w:r>
      <w:r>
        <w:rPr>
          <w:sz w:val="20"/>
        </w:rPr>
        <w:br/>
      </w:r>
    </w:p>
    <w:p w:rsidR="007D3D99" w:rsidRDefault="007D3D99" w:rsidP="007D3D99">
      <w:pPr>
        <w:rPr>
          <w:sz w:val="20"/>
        </w:rPr>
      </w:pPr>
    </w:p>
    <w:p w:rsidR="007D3D99" w:rsidRDefault="007D3D99" w:rsidP="007D3D99">
      <w:pPr>
        <w:rPr>
          <w:sz w:val="20"/>
        </w:rPr>
      </w:pPr>
    </w:p>
    <w:p w:rsidR="007D3D99" w:rsidRDefault="007D3D99" w:rsidP="007D3D99">
      <w:pPr>
        <w:rPr>
          <w:sz w:val="20"/>
        </w:rPr>
      </w:pPr>
    </w:p>
    <w:p w:rsidR="007D3D99" w:rsidRDefault="007D3D99" w:rsidP="007D3D99">
      <w:pPr>
        <w:numPr>
          <w:ilvl w:val="0"/>
          <w:numId w:val="3"/>
        </w:numPr>
        <w:tabs>
          <w:tab w:val="num" w:pos="426"/>
          <w:tab w:val="num" w:pos="1418"/>
        </w:tabs>
        <w:rPr>
          <w:sz w:val="20"/>
        </w:rPr>
      </w:pPr>
      <w:r w:rsidRPr="006815BF">
        <w:rPr>
          <w:b/>
          <w:sz w:val="20"/>
          <w:u w:val="single"/>
        </w:rPr>
        <w:t>Prüfungsbewertung Zweitbewerter/in (§§13 und 16 SPO-BA)</w:t>
      </w:r>
      <w:r w:rsidRPr="006815BF">
        <w:rPr>
          <w:sz w:val="20"/>
        </w:rPr>
        <w:br/>
      </w:r>
      <w:r w:rsidRPr="006815BF">
        <w:rPr>
          <w:sz w:val="24"/>
          <w:szCs w:val="24"/>
        </w:rPr>
        <w:br/>
      </w:r>
      <w:r w:rsidRPr="00C650FF">
        <w:rPr>
          <w:sz w:val="24"/>
          <w:szCs w:val="24"/>
        </w:rPr>
        <w:sym w:font="Wingdings" w:char="F0A8"/>
      </w:r>
      <w:r w:rsidRPr="006815BF">
        <w:rPr>
          <w:sz w:val="24"/>
          <w:szCs w:val="24"/>
        </w:rPr>
        <w:tab/>
      </w:r>
      <w:r w:rsidRPr="006815BF">
        <w:rPr>
          <w:sz w:val="20"/>
        </w:rPr>
        <w:t>Die Prüfung ist bestanden.</w:t>
      </w:r>
      <w:r w:rsidRPr="006815BF">
        <w:rPr>
          <w:sz w:val="20"/>
        </w:rPr>
        <w:br/>
      </w:r>
      <w:r w:rsidRPr="006815BF">
        <w:rPr>
          <w:sz w:val="20"/>
        </w:rPr>
        <w:br/>
      </w:r>
      <w:r w:rsidRPr="00C650FF">
        <w:rPr>
          <w:sz w:val="24"/>
          <w:szCs w:val="24"/>
        </w:rPr>
        <w:sym w:font="Wingdings" w:char="F0A8"/>
      </w:r>
      <w:r w:rsidRPr="006815BF">
        <w:rPr>
          <w:sz w:val="24"/>
          <w:szCs w:val="24"/>
        </w:rPr>
        <w:tab/>
      </w:r>
      <w:r w:rsidRPr="006815BF">
        <w:rPr>
          <w:sz w:val="20"/>
        </w:rPr>
        <w:t xml:space="preserve">Die Prüfung ist nicht bestanden. </w:t>
      </w:r>
    </w:p>
    <w:p w:rsidR="007D3D99" w:rsidRDefault="007D3D99" w:rsidP="007D3D99">
      <w:pPr>
        <w:tabs>
          <w:tab w:val="num" w:pos="1418"/>
        </w:tabs>
        <w:ind w:left="1416"/>
        <w:rPr>
          <w:sz w:val="20"/>
        </w:rPr>
      </w:pPr>
    </w:p>
    <w:p w:rsidR="007D3D99" w:rsidRDefault="007D3D99" w:rsidP="007D3D99">
      <w:pPr>
        <w:tabs>
          <w:tab w:val="num" w:pos="426"/>
        </w:tabs>
        <w:ind w:left="426" w:hanging="426"/>
        <w:rPr>
          <w:sz w:val="20"/>
        </w:rPr>
      </w:pPr>
    </w:p>
    <w:p w:rsidR="007D3D99" w:rsidRDefault="007D3D99" w:rsidP="007D3D99">
      <w:pPr>
        <w:tabs>
          <w:tab w:val="num" w:pos="426"/>
        </w:tabs>
        <w:ind w:left="426" w:hanging="426"/>
        <w:rPr>
          <w:sz w:val="20"/>
        </w:rPr>
      </w:pPr>
    </w:p>
    <w:p w:rsidR="007D3D99" w:rsidRDefault="007D3D99" w:rsidP="007D3D99">
      <w:pPr>
        <w:tabs>
          <w:tab w:val="num" w:pos="426"/>
        </w:tabs>
        <w:ind w:left="426" w:hanging="426"/>
        <w:rPr>
          <w:sz w:val="20"/>
        </w:rPr>
      </w:pPr>
    </w:p>
    <w:p w:rsidR="007D3D99" w:rsidRDefault="007D3D99" w:rsidP="007D3D99">
      <w:pPr>
        <w:tabs>
          <w:tab w:val="num" w:pos="426"/>
        </w:tabs>
        <w:ind w:left="426" w:hanging="426"/>
        <w:rPr>
          <w:sz w:val="20"/>
        </w:rPr>
      </w:pPr>
      <w:r>
        <w:rPr>
          <w:sz w:val="20"/>
        </w:rPr>
        <w:t>_____________________________________</w:t>
      </w:r>
    </w:p>
    <w:p w:rsidR="007D3D99" w:rsidRDefault="007D3D99" w:rsidP="007D3D99">
      <w:pPr>
        <w:pStyle w:val="Funotentext"/>
      </w:pPr>
      <w:r>
        <w:t>Datum, Unterschrift Zweitbewerter/in</w:t>
      </w:r>
    </w:p>
    <w:p w:rsidR="007D3D99" w:rsidRDefault="007D3D99" w:rsidP="007D3D99">
      <w:pPr>
        <w:pStyle w:val="Funotentext"/>
        <w:pBdr>
          <w:bottom w:val="single" w:sz="6" w:space="1" w:color="auto"/>
        </w:pBdr>
      </w:pPr>
    </w:p>
    <w:p w:rsidR="007D3D99" w:rsidRDefault="007D3D99" w:rsidP="007D3D99">
      <w:pPr>
        <w:pStyle w:val="Funotentext"/>
        <w:pBdr>
          <w:bottom w:val="single" w:sz="6" w:space="1" w:color="auto"/>
        </w:pBdr>
      </w:pPr>
    </w:p>
    <w:p w:rsidR="007D3D99" w:rsidRDefault="007D3D99" w:rsidP="007D3D99">
      <w:pPr>
        <w:pStyle w:val="Funotentext"/>
      </w:pPr>
    </w:p>
    <w:p w:rsidR="007D3D99" w:rsidRDefault="007D3D99" w:rsidP="007D3D99">
      <w:pPr>
        <w:pStyle w:val="Funotentext"/>
      </w:pPr>
    </w:p>
    <w:p w:rsidR="007D3D99" w:rsidRDefault="007D3D99" w:rsidP="007D3D99">
      <w:pPr>
        <w:pStyle w:val="Funotentext"/>
      </w:pPr>
    </w:p>
    <w:p w:rsidR="007D3D99" w:rsidRPr="00030096" w:rsidRDefault="007D3D99" w:rsidP="007D3D99">
      <w:pPr>
        <w:numPr>
          <w:ilvl w:val="0"/>
          <w:numId w:val="1"/>
        </w:numPr>
        <w:rPr>
          <w:sz w:val="20"/>
        </w:rPr>
      </w:pPr>
      <w:r w:rsidRPr="00C57CAB">
        <w:rPr>
          <w:b/>
          <w:sz w:val="20"/>
        </w:rPr>
        <w:t xml:space="preserve">Modulbewertung § 16 Abs. </w:t>
      </w:r>
      <w:r>
        <w:rPr>
          <w:b/>
          <w:sz w:val="20"/>
        </w:rPr>
        <w:t>2 S. 6</w:t>
      </w:r>
      <w:r w:rsidRPr="00C57CAB">
        <w:rPr>
          <w:b/>
          <w:sz w:val="20"/>
        </w:rPr>
        <w:t xml:space="preserve"> SPO-BA</w:t>
      </w:r>
      <w:r w:rsidRPr="00C57CAB">
        <w:rPr>
          <w:b/>
          <w:sz w:val="20"/>
        </w:rPr>
        <w:br/>
      </w:r>
      <w:r w:rsidRPr="00030096">
        <w:rPr>
          <w:sz w:val="20"/>
        </w:rPr>
        <w:br/>
        <w:t>bestanden</w:t>
      </w:r>
      <w:r w:rsidRPr="00030096">
        <w:rPr>
          <w:sz w:val="20"/>
        </w:rPr>
        <w:tab/>
      </w:r>
      <w:r w:rsidRPr="00030096">
        <w:rPr>
          <w:sz w:val="20"/>
        </w:rPr>
        <w:tab/>
      </w:r>
      <w:r w:rsidRPr="00030096">
        <w:rPr>
          <w:sz w:val="20"/>
        </w:rPr>
        <w:sym w:font="Wingdings" w:char="F0A8"/>
      </w:r>
      <w:r w:rsidRPr="00030096">
        <w:rPr>
          <w:sz w:val="20"/>
        </w:rPr>
        <w:br/>
      </w:r>
      <w:r w:rsidRPr="00030096">
        <w:rPr>
          <w:sz w:val="20"/>
        </w:rPr>
        <w:br/>
        <w:t>nicht bestanden</w:t>
      </w:r>
      <w:r w:rsidRPr="00030096">
        <w:rPr>
          <w:sz w:val="20"/>
        </w:rPr>
        <w:tab/>
      </w:r>
      <w:r w:rsidRPr="00030096">
        <w:rPr>
          <w:sz w:val="20"/>
        </w:rPr>
        <w:sym w:font="Wingdings" w:char="F0A8"/>
      </w:r>
    </w:p>
    <w:p w:rsidR="007D3D99" w:rsidRPr="00C57CAB" w:rsidRDefault="007D3D99" w:rsidP="007D3D99">
      <w:pPr>
        <w:rPr>
          <w:sz w:val="20"/>
        </w:rPr>
      </w:pPr>
    </w:p>
    <w:p w:rsidR="007D3D99" w:rsidRDefault="007D3D99" w:rsidP="007D3D99">
      <w:pPr>
        <w:rPr>
          <w:sz w:val="20"/>
        </w:rPr>
      </w:pPr>
    </w:p>
    <w:p w:rsidR="007D3D99" w:rsidRDefault="007D3D99" w:rsidP="007D3D99">
      <w:pPr>
        <w:rPr>
          <w:sz w:val="20"/>
        </w:rPr>
      </w:pPr>
    </w:p>
    <w:p w:rsidR="007D3D99" w:rsidRPr="00C57CAB" w:rsidRDefault="007D3D99" w:rsidP="007D3D99">
      <w:pPr>
        <w:rPr>
          <w:sz w:val="20"/>
        </w:rPr>
      </w:pPr>
    </w:p>
    <w:p w:rsidR="007D3D99" w:rsidRPr="00C57CAB" w:rsidRDefault="007D3D99" w:rsidP="007D3D99">
      <w:pPr>
        <w:rPr>
          <w:sz w:val="20"/>
        </w:rPr>
      </w:pPr>
      <w:r w:rsidRPr="00C57CAB">
        <w:rPr>
          <w:sz w:val="20"/>
        </w:rPr>
        <w:t>______________________</w:t>
      </w:r>
    </w:p>
    <w:p w:rsidR="00893ED0" w:rsidRDefault="007D3D99">
      <w:r>
        <w:t>Unterschrift</w:t>
      </w:r>
    </w:p>
    <w:sectPr w:rsidR="00893ED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52" w:rsidRDefault="00BB5052" w:rsidP="007D3D99">
      <w:r>
        <w:separator/>
      </w:r>
    </w:p>
  </w:endnote>
  <w:endnote w:type="continuationSeparator" w:id="0">
    <w:p w:rsidR="00BB5052" w:rsidRDefault="00BB5052" w:rsidP="007D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99" w:rsidRDefault="007D3D99" w:rsidP="007D3D99">
    <w:pPr>
      <w:pStyle w:val="Fuzeile"/>
      <w:jc w:val="center"/>
    </w:pPr>
    <w:r>
      <w:fldChar w:fldCharType="begin"/>
    </w:r>
    <w:r>
      <w:instrText xml:space="preserve"> PAGE  \* ArabicDash  \* MERGEFORMAT </w:instrText>
    </w:r>
    <w:r>
      <w:fldChar w:fldCharType="separate"/>
    </w:r>
    <w:r w:rsidR="00C20875">
      <w:rPr>
        <w:noProof/>
      </w:rPr>
      <w:t>- 1 -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52" w:rsidRDefault="00BB5052" w:rsidP="007D3D99">
      <w:r>
        <w:separator/>
      </w:r>
    </w:p>
  </w:footnote>
  <w:footnote w:type="continuationSeparator" w:id="0">
    <w:p w:rsidR="00BB5052" w:rsidRDefault="00BB5052" w:rsidP="007D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77DB2"/>
    <w:multiLevelType w:val="multilevel"/>
    <w:tmpl w:val="D4960F8E"/>
    <w:lvl w:ilvl="0">
      <w:start w:val="3"/>
      <w:numFmt w:val="upperRoman"/>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47AF48FD"/>
    <w:multiLevelType w:val="multilevel"/>
    <w:tmpl w:val="0FE2C30E"/>
    <w:lvl w:ilvl="0">
      <w:start w:val="1"/>
      <w:numFmt w:val="upperRoman"/>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DE220E7"/>
    <w:multiLevelType w:val="multilevel"/>
    <w:tmpl w:val="48BEEEEC"/>
    <w:lvl w:ilvl="0">
      <w:start w:val="1"/>
      <w:numFmt w:val="upperRoman"/>
      <w:lvlText w:val="%1."/>
      <w:lvlJc w:val="left"/>
      <w:pPr>
        <w:tabs>
          <w:tab w:val="num" w:pos="360"/>
        </w:tabs>
        <w:ind w:left="360" w:hanging="360"/>
      </w:pPr>
      <w:rPr>
        <w:rFonts w:hint="default"/>
        <w:sz w:val="20"/>
        <w:szCs w:val="20"/>
      </w:rPr>
    </w:lvl>
    <w:lvl w:ilvl="1">
      <w:start w:val="1"/>
      <w:numFmt w:val="decimal"/>
      <w:lvlText w:val="%1.%2."/>
      <w:lvlJc w:val="left"/>
      <w:pPr>
        <w:tabs>
          <w:tab w:val="num" w:pos="792"/>
        </w:tabs>
        <w:ind w:left="792" w:hanging="432"/>
      </w:pPr>
      <w:rPr>
        <w:rFonts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99"/>
    <w:rsid w:val="0023039E"/>
    <w:rsid w:val="002F6BB1"/>
    <w:rsid w:val="00474E58"/>
    <w:rsid w:val="00547746"/>
    <w:rsid w:val="007D3D99"/>
    <w:rsid w:val="00863FB3"/>
    <w:rsid w:val="00893ED0"/>
    <w:rsid w:val="009D4DCC"/>
    <w:rsid w:val="00BB5052"/>
    <w:rsid w:val="00C208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3D99"/>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7D3D99"/>
    <w:rPr>
      <w:sz w:val="20"/>
    </w:rPr>
  </w:style>
  <w:style w:type="character" w:customStyle="1" w:styleId="FunotentextZchn">
    <w:name w:val="Fußnotentext Zchn"/>
    <w:link w:val="Funotentext"/>
    <w:rsid w:val="007D3D99"/>
    <w:rPr>
      <w:rFonts w:eastAsia="Times New Roman" w:cs="Times New Roman"/>
      <w:sz w:val="20"/>
      <w:szCs w:val="20"/>
      <w:lang w:eastAsia="de-DE"/>
    </w:rPr>
  </w:style>
  <w:style w:type="paragraph" w:styleId="Kopfzeile">
    <w:name w:val="header"/>
    <w:basedOn w:val="Standard"/>
    <w:link w:val="KopfzeileZchn"/>
    <w:uiPriority w:val="99"/>
    <w:unhideWhenUsed/>
    <w:rsid w:val="007D3D99"/>
    <w:pPr>
      <w:tabs>
        <w:tab w:val="center" w:pos="4536"/>
        <w:tab w:val="right" w:pos="9072"/>
      </w:tabs>
    </w:pPr>
  </w:style>
  <w:style w:type="character" w:customStyle="1" w:styleId="KopfzeileZchn">
    <w:name w:val="Kopfzeile Zchn"/>
    <w:link w:val="Kopfzeile"/>
    <w:uiPriority w:val="99"/>
    <w:rsid w:val="007D3D99"/>
    <w:rPr>
      <w:rFonts w:eastAsia="Times New Roman" w:cs="Times New Roman"/>
      <w:szCs w:val="20"/>
      <w:lang w:eastAsia="de-DE"/>
    </w:rPr>
  </w:style>
  <w:style w:type="paragraph" w:styleId="Fuzeile">
    <w:name w:val="footer"/>
    <w:basedOn w:val="Standard"/>
    <w:link w:val="FuzeileZchn"/>
    <w:uiPriority w:val="99"/>
    <w:unhideWhenUsed/>
    <w:rsid w:val="007D3D99"/>
    <w:pPr>
      <w:tabs>
        <w:tab w:val="center" w:pos="4536"/>
        <w:tab w:val="right" w:pos="9072"/>
      </w:tabs>
    </w:pPr>
  </w:style>
  <w:style w:type="character" w:customStyle="1" w:styleId="FuzeileZchn">
    <w:name w:val="Fußzeile Zchn"/>
    <w:link w:val="Fuzeile"/>
    <w:uiPriority w:val="99"/>
    <w:rsid w:val="007D3D99"/>
    <w:rPr>
      <w:rFonts w:eastAsia="Times New Roman"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3D99"/>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sid w:val="007D3D99"/>
    <w:rPr>
      <w:sz w:val="20"/>
    </w:rPr>
  </w:style>
  <w:style w:type="character" w:customStyle="1" w:styleId="FunotentextZchn">
    <w:name w:val="Fußnotentext Zchn"/>
    <w:link w:val="Funotentext"/>
    <w:rsid w:val="007D3D99"/>
    <w:rPr>
      <w:rFonts w:eastAsia="Times New Roman" w:cs="Times New Roman"/>
      <w:sz w:val="20"/>
      <w:szCs w:val="20"/>
      <w:lang w:eastAsia="de-DE"/>
    </w:rPr>
  </w:style>
  <w:style w:type="paragraph" w:styleId="Kopfzeile">
    <w:name w:val="header"/>
    <w:basedOn w:val="Standard"/>
    <w:link w:val="KopfzeileZchn"/>
    <w:uiPriority w:val="99"/>
    <w:unhideWhenUsed/>
    <w:rsid w:val="007D3D99"/>
    <w:pPr>
      <w:tabs>
        <w:tab w:val="center" w:pos="4536"/>
        <w:tab w:val="right" w:pos="9072"/>
      </w:tabs>
    </w:pPr>
  </w:style>
  <w:style w:type="character" w:customStyle="1" w:styleId="KopfzeileZchn">
    <w:name w:val="Kopfzeile Zchn"/>
    <w:link w:val="Kopfzeile"/>
    <w:uiPriority w:val="99"/>
    <w:rsid w:val="007D3D99"/>
    <w:rPr>
      <w:rFonts w:eastAsia="Times New Roman" w:cs="Times New Roman"/>
      <w:szCs w:val="20"/>
      <w:lang w:eastAsia="de-DE"/>
    </w:rPr>
  </w:style>
  <w:style w:type="paragraph" w:styleId="Fuzeile">
    <w:name w:val="footer"/>
    <w:basedOn w:val="Standard"/>
    <w:link w:val="FuzeileZchn"/>
    <w:uiPriority w:val="99"/>
    <w:unhideWhenUsed/>
    <w:rsid w:val="007D3D99"/>
    <w:pPr>
      <w:tabs>
        <w:tab w:val="center" w:pos="4536"/>
        <w:tab w:val="right" w:pos="9072"/>
      </w:tabs>
    </w:pPr>
  </w:style>
  <w:style w:type="character" w:customStyle="1" w:styleId="FuzeileZchn">
    <w:name w:val="Fußzeile Zchn"/>
    <w:link w:val="Fuzeile"/>
    <w:uiPriority w:val="99"/>
    <w:rsid w:val="007D3D99"/>
    <w:rPr>
      <w:rFonts w:eastAsia="Times New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2086</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Niedersächsisches Studieninstitut</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Berger, Martina</dc:creator>
  <cp:lastModifiedBy>Omar, Ama</cp:lastModifiedBy>
  <cp:revision>2</cp:revision>
  <dcterms:created xsi:type="dcterms:W3CDTF">2019-06-17T12:58:00Z</dcterms:created>
  <dcterms:modified xsi:type="dcterms:W3CDTF">2019-06-17T12:58:00Z</dcterms:modified>
</cp:coreProperties>
</file>